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line="360" w:lineRule="auto"/>
      </w:pPr>
      <w:r>
        <w:rPr>
          <w:sz w:val="28"/>
          <w:szCs w:val="28"/>
          <w:b w:val="1"/>
          <w:bCs w:val="1"/>
        </w:rPr>
        <w:t xml:space="preserve">Тюнгур - Аккем - Джазатор 2026</w:t>
      </w:r>
    </w:p>
    <w:p>
      <w:pPr/>
      <w:r>
        <w:rPr/>
        <w:t xml:space="preserve">Тип: Конные</w:t>
      </w:r>
    </w:p>
    <w:p>
      <w:pPr/>
      <w:r>
        <w:rPr/>
        <w:t xml:space="preserve">Сезон: Лето</w:t>
      </w:r>
    </w:p>
    <w:p>
      <w:pPr/>
      <w:r>
        <w:rPr/>
        <w:t xml:space="preserve">Общая продолжительность: 13 дней</w:t>
      </w:r>
    </w:p>
    <w:p>
      <w:pPr/>
      <w:r>
        <w:rPr/>
        <w:t xml:space="preserve">Стоимость: 135 800 ₽</w:t>
      </w:r>
    </w:p>
    <w:p>
      <w:pPr/>
      <w:r>
        <w:rPr/>
        <w:t xml:space="preserve">Размер группы (на ближайший заезд): 14 человек</w:t>
      </w:r>
    </w:p>
    <w:p>
      <w:pPr>
        <w:jc w:val="center"/>
        <w:spacing w:line="360" w:lineRule="auto"/>
      </w:pPr>
      <w:r>
        <w:rPr>
          <w:sz w:val="24"/>
          <w:szCs w:val="24"/>
          <w:b w:val="1"/>
          <w:bCs w:val="1"/>
        </w:rPr>
        <w:t xml:space="preserve">Описание</w:t>
      </w:r>
    </w:p>
    <w:p>
      <w:pPr/>
      <w:r>
        <w:rPr>
          <w:b w:val="1"/>
          <w:bCs w:val="1"/>
        </w:rPr>
        <w:t xml:space="preserve">Новинка сезона 2026!</w:t>
      </w:r>
    </w:p>
    <w:p/>
    <w:p/>
    <w:p>
      <w:pPr/>
      <w:r>
        <w:rPr/>
        <w:t xml:space="preserve">Экстремальный, нетривиальный 13-дневный маршрут для подготовленных участников. Преодоление перевалов Кара-Тюрек (3060 м) и Бултырдак. Радиальные выходы к Аккемскому леднику и в Долину Ярлу. Конные переходы до 30 км в день по непростому рельефу: курумники, броды, крутые спуски и подъемы. Конный тур с использованием автозабросок для большего комфорта. Ночевки в палатках у Кучерлинского и Аккемского озер, а также у прохладных горных рек.</w:t>
      </w:r>
    </w:p>
    <w:p/>
    <w:p/>
    <w:p>
      <w:pPr/>
      <w:r>
        <w:rPr/>
        <w:t xml:space="preserve">Основные преимущества:</w:t>
      </w:r>
    </w:p>
    <w:p/>
    <w:p/>
    <w:p>
      <w:pPr>
        <w:numPr>
          <w:ilvl w:val="0"/>
          <w:numId w:val="1"/>
        </w:numPr>
      </w:pPr>
      <w:r>
        <w:rPr/>
        <w:t xml:space="preserve">Проверка на прочность: маршрут высокой категории сложности.</w:t>
      </w:r>
    </w:p>
    <w:p>
      <w:pPr>
        <w:numPr>
          <w:ilvl w:val="0"/>
          <w:numId w:val="1"/>
        </w:numPr>
      </w:pPr>
      <w:r>
        <w:rPr/>
        <w:t xml:space="preserve">Полная автономия в дикой природе.</w:t>
      </w:r>
    </w:p>
    <w:p>
      <w:pPr>
        <w:numPr>
          <w:ilvl w:val="0"/>
          <w:numId w:val="1"/>
        </w:numPr>
      </w:pPr>
      <w:r>
        <w:rPr/>
        <w:t xml:space="preserve">Автозаброска в конце конного путешествия (Аргут - Джазатор)</w:t>
      </w:r>
    </w:p>
    <w:p>
      <w:pPr>
        <w:numPr>
          <w:ilvl w:val="0"/>
          <w:numId w:val="1"/>
        </w:numPr>
      </w:pPr>
      <w:r>
        <w:rPr/>
        <w:t xml:space="preserve">Доступ к удаленным локациям: подножие Белухи, Долина Ярлу, Цветные озера.</w:t>
      </w:r>
    </w:p>
    <w:p>
      <w:pPr>
        <w:numPr>
          <w:ilvl w:val="0"/>
          <w:numId w:val="1"/>
        </w:numPr>
      </w:pPr>
      <w:r>
        <w:rPr/>
        <w:t xml:space="preserve">Интересные конные переходы и технические восхождения.</w:t>
      </w:r>
    </w:p>
    <w:p>
      <w:pPr/>
      <w:r>
        <w:rPr/>
        <w:t xml:space="preserve">Только для опытных и физически выносливых.</w:t>
      </w:r>
    </w:p>
    <w:p/>
    <w:p/>
    <w:p>
      <w:pPr/>
      <w:r>
        <w:rPr>
          <w:b w:val="1"/>
          <w:bCs w:val="1"/>
        </w:rPr>
        <w:t xml:space="preserve">Стоимость тура:</w:t>
      </w:r>
    </w:p>
    <w:p/>
    <w:p>
      <w:pPr>
        <w:jc w:val="center"/>
      </w:pPr>
      <w:r>
        <w:rPr/>
        <w:t xml:space="preserve">135800 рублей с человека при размере группы в 14 чел</w:t>
      </w:r>
    </w:p>
    <w:p/>
    <w:p>
      <w:pPr>
        <w:jc w:val="center"/>
      </w:pPr>
      <w:r>
        <w:rPr/>
        <w:t xml:space="preserve">147200 рублей с человека при размере группы в 12 чел</w:t>
      </w:r>
    </w:p>
    <w:p/>
    <w:p>
      <w:pPr>
        <w:jc w:val="center"/>
      </w:pPr>
      <w:r>
        <w:rPr/>
        <w:t xml:space="preserve">163500 рублей с человека при размере группы в 10 чел</w:t>
      </w:r>
    </w:p>
    <w:p>
      <w:pPr/>
      <w:r>
        <w:rPr>
          <w:b w:val="1"/>
          <w:bCs w:val="1"/>
        </w:rPr>
        <w:t xml:space="preserve">Особенности маршрута:</w:t>
      </w:r>
    </w:p>
    <w:p>
      <w:pPr>
        <w:numPr>
          <w:ilvl w:val="0"/>
          <w:numId w:val="2"/>
        </w:numPr>
      </w:pPr>
      <w:r>
        <w:rPr/>
        <w:t xml:space="preserve">Маршрут сложный, для участия в нем туристы должны иметь опыт конных походов по Горному Алтаю (рекомендуем для начинающих сначала попробовать свои силы на более легких конных маршрутах по Горному Алтаю);</w:t>
      </w:r>
    </w:p>
    <w:p>
      <w:pPr>
        <w:numPr>
          <w:ilvl w:val="0"/>
          <w:numId w:val="2"/>
        </w:numPr>
      </w:pPr>
      <w:r>
        <w:rPr/>
        <w:t xml:space="preserve">В качестве личного снаряжения в походе необходимо иметь вещи, перечисленные в разделе </w:t>
      </w:r>
      <w:hyperlink r:id="rId7" w:history="1">
        <w:r>
          <w:rPr/>
          <w:t xml:space="preserve">"Что взять с собой?"</w:t>
        </w:r>
      </w:hyperlink>
    </w:p>
    <w:p>
      <w:pPr>
        <w:numPr>
          <w:ilvl w:val="0"/>
          <w:numId w:val="2"/>
        </w:numPr>
      </w:pPr>
      <w:r>
        <w:rPr/>
        <w:t xml:space="preserve">На крутых склонах, каменных россыпях и снежных участках коня ведут в поводу;</w:t>
      </w:r>
    </w:p>
    <w:p>
      <w:pPr>
        <w:numPr>
          <w:ilvl w:val="0"/>
          <w:numId w:val="2"/>
        </w:numPr>
      </w:pPr>
      <w:r>
        <w:rPr/>
        <w:t xml:space="preserve">На маршруте работают 1-2 инструктора, 3 конюха;</w:t>
      </w:r>
    </w:p>
    <w:p>
      <w:pPr>
        <w:numPr>
          <w:ilvl w:val="0"/>
          <w:numId w:val="2"/>
        </w:numPr>
      </w:pPr>
      <w:r>
        <w:rPr/>
        <w:t xml:space="preserve">Дети до 16 лет на маршрут не допускаются;</w:t>
      </w:r>
    </w:p>
    <w:p>
      <w:pPr>
        <w:numPr>
          <w:ilvl w:val="0"/>
          <w:numId w:val="2"/>
        </w:numPr>
      </w:pPr>
      <w:r>
        <w:rPr/>
        <w:t xml:space="preserve">На маршруте выдается все необходимое снаряжение;</w:t>
      </w:r>
    </w:p>
    <w:p>
      <w:pPr>
        <w:numPr>
          <w:ilvl w:val="0"/>
          <w:numId w:val="2"/>
        </w:numPr>
      </w:pPr>
      <w:r>
        <w:rPr/>
        <w:t xml:space="preserve">График маршрута может незначительно меняться в зависимости от погодных условий, с целью обеспечения безопасного прохождения маршрута, по усмотрению инструктора;</w:t>
      </w:r>
    </w:p>
    <w:p>
      <w:pPr/>
      <w:r>
        <w:rPr>
          <w:b w:val="1"/>
          <w:bCs w:val="1"/>
        </w:rPr>
        <w:t xml:space="preserve">В стоимость тура входит:</w:t>
      </w:r>
    </w:p>
    <w:p>
      <w:pPr>
        <w:numPr>
          <w:ilvl w:val="0"/>
          <w:numId w:val="3"/>
        </w:numPr>
      </w:pPr>
      <w:r>
        <w:rPr/>
        <w:t xml:space="preserve">Перевозки, согласно программы тура;</w:t>
      </w:r>
    </w:p>
    <w:p>
      <w:pPr>
        <w:numPr>
          <w:ilvl w:val="0"/>
          <w:numId w:val="3"/>
        </w:numPr>
      </w:pPr>
      <w:r>
        <w:rPr/>
        <w:t xml:space="preserve">Оплата турстоянок (оплата места под палатки в оборудованных туркемпингах);</w:t>
      </w:r>
    </w:p>
    <w:p>
      <w:pPr>
        <w:numPr>
          <w:ilvl w:val="0"/>
          <w:numId w:val="3"/>
        </w:numPr>
      </w:pPr>
      <w:r>
        <w:rPr/>
        <w:t xml:space="preserve">Баня согласно, программы тура;</w:t>
      </w:r>
    </w:p>
    <w:p>
      <w:pPr>
        <w:numPr>
          <w:ilvl w:val="0"/>
          <w:numId w:val="3"/>
        </w:numPr>
      </w:pPr>
      <w:r>
        <w:rPr/>
        <w:t xml:space="preserve">Аренда лошадей;</w:t>
      </w:r>
    </w:p>
    <w:p>
      <w:pPr>
        <w:numPr>
          <w:ilvl w:val="0"/>
          <w:numId w:val="3"/>
        </w:numPr>
      </w:pPr>
      <w:r>
        <w:rPr/>
        <w:t xml:space="preserve">Оплата работы инструкторов, конюхов;</w:t>
      </w:r>
    </w:p>
    <w:p>
      <w:pPr>
        <w:numPr>
          <w:ilvl w:val="0"/>
          <w:numId w:val="3"/>
        </w:numPr>
      </w:pPr>
      <w:r>
        <w:rPr/>
        <w:t xml:space="preserve">Оплата рекреационных сборов;</w:t>
      </w:r>
    </w:p>
    <w:p>
      <w:pPr>
        <w:numPr>
          <w:ilvl w:val="0"/>
          <w:numId w:val="3"/>
        </w:numPr>
      </w:pPr>
      <w:r>
        <w:rPr/>
        <w:t xml:space="preserve">Оплата страховки  от несчастного случая и медицинская страховка </w:t>
      </w:r>
      <w:hyperlink r:id="rId8" w:history="1">
        <w:r>
          <w:rPr/>
          <w:t xml:space="preserve">(подробнее...)</w:t>
        </w:r>
      </w:hyperlink>
    </w:p>
    <w:p>
      <w:pPr>
        <w:numPr>
          <w:ilvl w:val="0"/>
          <w:numId w:val="3"/>
        </w:numPr>
      </w:pPr>
      <w:r>
        <w:rPr/>
        <w:t xml:space="preserve">Оплата трехразового питания.</w:t>
      </w:r>
      <w:hyperlink r:id="rId9" w:history="1">
        <w:r>
          <w:rPr/>
          <w:t xml:space="preserve">(подробнее...)</w:t>
        </w:r>
      </w:hyperlink>
    </w:p>
    <w:p>
      <w:pPr>
        <w:numPr>
          <w:ilvl w:val="0"/>
          <w:numId w:val="3"/>
        </w:numPr>
      </w:pPr>
      <w:r>
        <w:rPr/>
        <w:t xml:space="preserve">Аренда снаряжения </w:t>
      </w:r>
      <w:hyperlink r:id="rId10" w:history="1">
        <w:r>
          <w:rPr/>
          <w:t xml:space="preserve">(подробнее...)</w:t>
        </w:r>
      </w:hyperlink>
    </w:p>
    <w:p>
      <w:pPr/>
      <w:r>
        <w:rPr>
          <w:b w:val="1"/>
          <w:bCs w:val="1"/>
        </w:rPr>
        <w:t xml:space="preserve">В стоимость тура не входит</w:t>
      </w:r>
    </w:p>
    <w:p/>
    <w:p>
      <w:pPr/>
      <w:r>
        <w:rPr>
          <w:b w:val="1"/>
          <w:bCs w:val="1"/>
        </w:rPr>
        <w:t xml:space="preserve"> </w:t>
      </w:r>
    </w:p>
    <w:p>
      <w:pPr/>
      <w:r>
        <w:rPr/>
        <w:t xml:space="preserve">- Личные расходы</w:t>
      </w:r>
    </w:p>
    <w:p>
      <w:pPr>
        <w:jc w:val="center"/>
        <w:spacing w:line="360" w:lineRule="auto"/>
      </w:pPr>
      <w:r>
        <w:rPr>
          <w:sz w:val="24"/>
          <w:szCs w:val="24"/>
          <w:b w:val="1"/>
          <w:bCs w:val="1"/>
        </w:rPr>
        <w:t xml:space="preserve">Программа</w:t>
      </w:r>
    </w:p>
    <w:p>
      <w:pPr/>
      <w:r>
        <w:rPr>
          <w:b w:val="1"/>
          <w:bCs w:val="1"/>
        </w:rPr>
        <w:t xml:space="preserve">День 1</w:t>
      </w:r>
      <w:r>
        <w:rPr/>
        <w:t xml:space="preserve"> - 1 день. Туркомплекс «Таежник» - село Тюнгур .</w:t>
      </w:r>
    </w:p>
    <w:p>
      <w:pPr/>
      <w:r>
        <w:rPr>
          <w:b w:val="1"/>
          <w:bCs w:val="1"/>
        </w:rPr>
        <w:t xml:space="preserve">Транспорт: </w:t>
      </w:r>
      <w:r>
        <w:rPr/>
        <w:t xml:space="preserve">Авто</w:t>
      </w:r>
    </w:p>
    <w:p>
      <w:pPr/>
      <w:r>
        <w:rPr>
          <w:b w:val="1"/>
          <w:bCs w:val="1"/>
        </w:rPr>
        <w:t xml:space="preserve">Расстояние: </w:t>
      </w:r>
      <w:r>
        <w:rPr/>
        <w:t xml:space="preserve">421 км</w:t>
      </w:r>
    </w:p>
    <w:p>
      <w:pPr/>
      <w:r>
        <w:rPr>
          <w:b w:val="1"/>
          <w:bCs w:val="1"/>
        </w:rPr>
        <w:t xml:space="preserve">Описание: </w:t>
      </w:r>
      <w:r>
        <w:rPr/>
        <w:t xml:space="preserve">Информация о доставке в специальном разделе нашего сайта "Доставка" . Также подобрать вариант доставки Вам помогут наши менеджеры при обращении.Бесплатный номер 8-800-505-96-15. Рекомендуем приехать накануне, размещение в палатках бесплатно, в домиках за допплату, уточняйте при бронированииЗнакомство с гидом и участниками поездки. Завтрак в ресторане эко-отеля "Таежник". Выезд на маршрут.Часть пути к Тюнгуру пролегает по знаменитому Чуйскому тракту. Сегодня это крупнейшая федеральная трасса длиной 962 км, связывающая Россию и Монголию. Известна эта дорога была еще более тысячи лет назад как Мунгальский тракт - по ней шли торговые караваны с Востока в Россию и обратно. Подробнее с историей уникального тракта туристы познакомятся во время экскурсии. Первая остановка в пути – Семинский перевал. Это самый высокий перевал на Чуйском тракте.Обед в кафе с. Туекта.Далее дорога сворачивает направо в сторону с.Тюнгур. Путь к нему пролегает по Усть-Канскому и Усть-Коксинскому району, известному тем, что там находится высочайшая точка Алтай - гора Белуха. По дороге делаем фото-стопы.Село Тюнгур находится в 65 км от райцентра, села Усть-Коксы. Отсюда стартуют маршруты к знаменитой Белухе, Вершине мира. Здесь расположены и несколько туркомплексов, в их числе "Байару", который приютит нас на несколько дней.</w:t>
      </w:r>
    </w:p>
    <w:p>
      <w:pPr>
        <w:spacing w:line="360" w:lineRule="auto"/>
      </w:pPr>
      <w:r>
        <w:rPr/>
        <w:t xml:space="preserve"/>
      </w:r>
    </w:p>
    <w:p>
      <w:pPr/>
      <w:r>
        <w:rPr>
          <w:b w:val="1"/>
          <w:bCs w:val="1"/>
        </w:rPr>
        <w:t xml:space="preserve">День 2</w:t>
      </w:r>
      <w:r>
        <w:rPr/>
        <w:t xml:space="preserve"> - 2 день.Тюнгур-Кучерла. Автозаброска и Конный переход</w:t>
      </w:r>
    </w:p>
    <w:p>
      <w:pPr/>
      <w:r>
        <w:rPr>
          <w:b w:val="1"/>
          <w:bCs w:val="1"/>
        </w:rPr>
        <w:t xml:space="preserve">Транспорт: </w:t>
      </w:r>
      <w:r>
        <w:rPr/>
        <w:t xml:space="preserve">Кони, авто</w:t>
      </w:r>
    </w:p>
    <w:p>
      <w:pPr/>
      <w:r>
        <w:rPr>
          <w:b w:val="1"/>
          <w:bCs w:val="1"/>
        </w:rPr>
        <w:t xml:space="preserve">Расстояние: </w:t>
      </w:r>
      <w:r>
        <w:rPr/>
        <w:t xml:space="preserve">38 км</w:t>
      </w:r>
    </w:p>
    <w:p>
      <w:pPr/>
      <w:r>
        <w:rPr>
          <w:b w:val="1"/>
          <w:bCs w:val="1"/>
        </w:rPr>
        <w:t xml:space="preserve">Описание: </w:t>
      </w:r>
      <w:r>
        <w:rPr/>
        <w:t xml:space="preserve">Завтрак. Сначала нас ждет автозаброска на ГАЗ-66 до поляны Изекерю(около часа). Затем мы пересаживаемся и грузимся на коней до Кучерлинского озера. Цветущие луга постепенно сменяются узкими лесными тропами долины реки Кучерлы, где горный воздух наполнен ароматом тайги.Ночевка на Кучерлинском озере. Вода здесь холодная, кристально чистая и окрашена в  бирюзово-голубой оттенок. Над озером можно наблюдать подлинную картину дикой природы.Автомобильный переход на ГАЗ-66 -18 км, конный переход 20 км</w:t>
      </w:r>
    </w:p>
    <w:p>
      <w:pPr>
        <w:spacing w:line="360" w:lineRule="auto"/>
      </w:pPr>
      <w:r>
        <w:rPr/>
        <w:t xml:space="preserve"/>
      </w:r>
    </w:p>
    <w:p>
      <w:pPr/>
      <w:r>
        <w:rPr>
          <w:b w:val="1"/>
          <w:bCs w:val="1"/>
        </w:rPr>
        <w:t xml:space="preserve">День 3</w:t>
      </w:r>
      <w:r>
        <w:rPr/>
        <w:t xml:space="preserve"> - 3 день. Кучерлинское озеро - пеший радиальный выход на Цветные озера</w:t>
      </w:r>
    </w:p>
    <w:p>
      <w:pPr/>
      <w:r>
        <w:rPr>
          <w:b w:val="1"/>
          <w:bCs w:val="1"/>
        </w:rPr>
        <w:t xml:space="preserve">Транспорт: </w:t>
      </w:r>
      <w:r>
        <w:rPr/>
        <w:t xml:space="preserve">пешком</w:t>
      </w:r>
    </w:p>
    <w:p>
      <w:pPr/>
      <w:r>
        <w:rPr>
          <w:b w:val="1"/>
          <w:bCs w:val="1"/>
        </w:rPr>
        <w:t xml:space="preserve">Расстояние: </w:t>
      </w:r>
      <w:r>
        <w:rPr/>
        <w:t xml:space="preserve">12 км</w:t>
      </w:r>
    </w:p>
    <w:p>
      <w:pPr/>
      <w:r>
        <w:rPr>
          <w:b w:val="1"/>
          <w:bCs w:val="1"/>
        </w:rPr>
        <w:t xml:space="preserve">Описание: </w:t>
      </w:r>
      <w:r>
        <w:rPr/>
        <w:t xml:space="preserve">На высоте около 2,4-2,6 км находится озеро под названием «Зеленое». Из него течет крупный ручей, впадающий в Кучерлинское озеро тремя притоками. А, пройдя всего лишь 1,2 км, увидите Синее озеро, соединенное водными артериями с Зеленым озером. Сначала нужно идти по берегу Кучерлинского озера, затем активный набор высоты и потом путь лежит по курумнику до Зеленого озера(2400м. н.у.м.). Всего набор высоты 700 метров. Пеший переход 12 км, 6 км туда и 6 км обратно.</w:t>
      </w:r>
    </w:p>
    <w:p>
      <w:pPr>
        <w:spacing w:line="360" w:lineRule="auto"/>
      </w:pPr>
      <w:r>
        <w:rPr/>
        <w:t xml:space="preserve"/>
      </w:r>
    </w:p>
    <w:p>
      <w:pPr/>
      <w:r>
        <w:rPr>
          <w:b w:val="1"/>
          <w:bCs w:val="1"/>
        </w:rPr>
        <w:t xml:space="preserve">День 4</w:t>
      </w:r>
      <w:r>
        <w:rPr/>
        <w:t xml:space="preserve"> - 4 день. Кучерлинское - Озеро Аккем</w:t>
      </w:r>
    </w:p>
    <w:p>
      <w:pPr/>
      <w:r>
        <w:rPr>
          <w:b w:val="1"/>
          <w:bCs w:val="1"/>
        </w:rPr>
        <w:t xml:space="preserve">Транспорт: </w:t>
      </w:r>
      <w:r>
        <w:rPr/>
        <w:t xml:space="preserve">Кони</w:t>
      </w:r>
    </w:p>
    <w:p>
      <w:pPr/>
      <w:r>
        <w:rPr>
          <w:b w:val="1"/>
          <w:bCs w:val="1"/>
        </w:rPr>
        <w:t xml:space="preserve">Расстояние: </w:t>
      </w:r>
      <w:r>
        <w:rPr/>
        <w:t xml:space="preserve">30 км</w:t>
      </w:r>
    </w:p>
    <w:p>
      <w:pPr/>
      <w:r>
        <w:rPr>
          <w:b w:val="1"/>
          <w:bCs w:val="1"/>
        </w:rPr>
        <w:t xml:space="preserve">Описание: </w:t>
      </w:r>
      <w:r>
        <w:rPr/>
        <w:t xml:space="preserve">Начнем восхождение на перевал Кара-Тюрек (3060 м, 1А). Это непростая дорога, но в награду наверху нас будет ждать впечатляющий панорамный вид: Белуха – священная трехглавая вершина,  с белоснежными ледниками. Горы Ярлу – переливаются всеми цветами радуги. Катунский хребет – окутанный дымкой тумана. На вершине перевала стоит культовая каменная насыпь – обо, сложенная из крупных камней. Спускаемся и разбиваем лагерь у озера Аккем.</w:t>
      </w:r>
    </w:p>
    <w:p>
      <w:pPr>
        <w:spacing w:line="360" w:lineRule="auto"/>
      </w:pPr>
      <w:r>
        <w:rPr/>
        <w:t xml:space="preserve"/>
      </w:r>
    </w:p>
    <w:p>
      <w:pPr/>
      <w:r>
        <w:rPr>
          <w:b w:val="1"/>
          <w:bCs w:val="1"/>
        </w:rPr>
        <w:t xml:space="preserve">День 5</w:t>
      </w:r>
      <w:r>
        <w:rPr/>
        <w:t xml:space="preserve"> - 5 день - Радиальный выход к Аккемскому леднику</w:t>
      </w:r>
    </w:p>
    <w:p>
      <w:pPr/>
      <w:r>
        <w:rPr>
          <w:b w:val="1"/>
          <w:bCs w:val="1"/>
        </w:rPr>
        <w:t xml:space="preserve">Транспорт: </w:t>
      </w:r>
      <w:r>
        <w:rPr/>
        <w:t xml:space="preserve">пешком</w:t>
      </w:r>
    </w:p>
    <w:p>
      <w:pPr/>
      <w:r>
        <w:rPr>
          <w:b w:val="1"/>
          <w:bCs w:val="1"/>
        </w:rPr>
        <w:t xml:space="preserve">Расстояние: </w:t>
      </w:r>
      <w:r>
        <w:rPr/>
        <w:t xml:space="preserve">20 км</w:t>
      </w:r>
    </w:p>
    <w:p>
      <w:pPr/>
      <w:r>
        <w:rPr>
          <w:b w:val="1"/>
          <w:bCs w:val="1"/>
        </w:rPr>
        <w:t xml:space="preserve">Описание: </w:t>
      </w:r>
      <w:r>
        <w:rPr/>
        <w:t xml:space="preserve">Дневка  Путь на ледник лежит мимо Аккемского озера. Тропа идет по западному берегу озера, затем по мосту проходит через ручей Ак-Оюк и далее следует по заболоченному левому берегу реки Ак-Кем, до мостика. От мостика тропа поднимается на старую, сложенную из гранитов морену и выходит к часовенке архангела Михаила, построенной в 2006 году в память о погибших альпинистах. Дальше вверх по морене тропа поднимается к Аккемскому леднику, откуда открывается прекрасный вид на гору Белуха.Пеший переход 20км (7-8 часов)</w:t>
      </w:r>
    </w:p>
    <w:p>
      <w:pPr>
        <w:spacing w:line="360" w:lineRule="auto"/>
      </w:pPr>
      <w:r>
        <w:rPr/>
        <w:t xml:space="preserve"/>
      </w:r>
    </w:p>
    <w:p>
      <w:pPr/>
      <w:r>
        <w:rPr>
          <w:b w:val="1"/>
          <w:bCs w:val="1"/>
        </w:rPr>
        <w:t xml:space="preserve">День 6</w:t>
      </w:r>
      <w:r>
        <w:rPr/>
        <w:t xml:space="preserve"> - 6 день. Радиальный выход в Долину Ярлу</w:t>
      </w:r>
    </w:p>
    <w:p>
      <w:pPr/>
      <w:r>
        <w:rPr>
          <w:b w:val="1"/>
          <w:bCs w:val="1"/>
        </w:rPr>
        <w:t xml:space="preserve">Транспорт: </w:t>
      </w:r>
      <w:r>
        <w:rPr/>
        <w:t xml:space="preserve">Пешком</w:t>
      </w:r>
    </w:p>
    <w:p>
      <w:pPr/>
      <w:r>
        <w:rPr>
          <w:b w:val="1"/>
          <w:bCs w:val="1"/>
        </w:rPr>
        <w:t xml:space="preserve">Расстояние: </w:t>
      </w:r>
      <w:r>
        <w:rPr/>
        <w:t xml:space="preserve">10 км</w:t>
      </w:r>
    </w:p>
    <w:p>
      <w:pPr/>
      <w:r>
        <w:rPr>
          <w:b w:val="1"/>
          <w:bCs w:val="1"/>
        </w:rPr>
        <w:t xml:space="preserve">Описание: </w:t>
      </w:r>
      <w:r>
        <w:rPr/>
        <w:t xml:space="preserve">В этот день вы совершите радиальный выход в ущелье Ярлу, которое считается местом силы. Второе название его - «долина эдельвейсов». Туристы почувствуют необычайную энергетику этого места. Именно сюда со всего мира последователи Рериха приезжают медитировать. Здесь они выстроили целый город из камней. Даже если вы не верите в сверхъестественное, вид ущелья не оставит вас равнодушным: склоны Ярлу днем окрашены в светло-синие тона, а вечером, в лучах заката, - в мягко-розовые. Здесь также растет огромное количество эдельвейсов, загадочных цветов высокогорий, с которыми связаны многочисленные легенды и реальные истории.Пеший переход 10 км (5-6 часов)</w:t>
      </w:r>
    </w:p>
    <w:p>
      <w:pPr>
        <w:spacing w:line="360" w:lineRule="auto"/>
      </w:pPr>
      <w:r>
        <w:rPr/>
        <w:t xml:space="preserve"/>
      </w:r>
    </w:p>
    <w:p>
      <w:pPr/>
      <w:r>
        <w:rPr>
          <w:b w:val="1"/>
          <w:bCs w:val="1"/>
        </w:rPr>
        <w:t xml:space="preserve">День 7</w:t>
      </w:r>
      <w:r>
        <w:rPr/>
        <w:t xml:space="preserve"> - 7 день. Река Ак-Кем - река Балтырган</w:t>
      </w:r>
    </w:p>
    <w:p>
      <w:pPr/>
      <w:r>
        <w:rPr>
          <w:b w:val="1"/>
          <w:bCs w:val="1"/>
        </w:rPr>
        <w:t xml:space="preserve">Транспорт: </w:t>
      </w:r>
      <w:r>
        <w:rPr/>
        <w:t xml:space="preserve">Кони</w:t>
      </w:r>
    </w:p>
    <w:p>
      <w:pPr/>
      <w:r>
        <w:rPr>
          <w:b w:val="1"/>
          <w:bCs w:val="1"/>
        </w:rPr>
        <w:t xml:space="preserve">Расстояние: </w:t>
      </w:r>
      <w:r>
        <w:rPr/>
        <w:t xml:space="preserve">30 км</w:t>
      </w:r>
    </w:p>
    <w:p>
      <w:pPr/>
      <w:r>
        <w:rPr>
          <w:b w:val="1"/>
          <w:bCs w:val="1"/>
        </w:rPr>
        <w:t xml:space="preserve">Описание: </w:t>
      </w:r>
      <w:r>
        <w:rPr/>
        <w:t xml:space="preserve">От Ак-Кемского озера поднимаемся вверх на небольшой перевал для того чтобы перевалить в долину реки Балтырган. Спуск по крутому склону в сторону правого притока р. Балтырган к стоянке пастухов. НочевкаКонный переход 7-8 часов(30 км)</w:t>
      </w:r>
    </w:p>
    <w:p>
      <w:pPr>
        <w:spacing w:line="360" w:lineRule="auto"/>
      </w:pPr>
      <w:r>
        <w:rPr/>
        <w:t xml:space="preserve"/>
      </w:r>
    </w:p>
    <w:p>
      <w:pPr/>
      <w:r>
        <w:rPr>
          <w:b w:val="1"/>
          <w:bCs w:val="1"/>
        </w:rPr>
        <w:t xml:space="preserve">День 8</w:t>
      </w:r>
      <w:r>
        <w:rPr/>
        <w:t xml:space="preserve"> - 8 день. Река Балтырган – река Коир</w:t>
      </w:r>
    </w:p>
    <w:p>
      <w:pPr/>
      <w:r>
        <w:rPr>
          <w:b w:val="1"/>
          <w:bCs w:val="1"/>
        </w:rPr>
        <w:t xml:space="preserve">Транспорт: </w:t>
      </w:r>
      <w:r>
        <w:rPr/>
        <w:t xml:space="preserve">Кони</w:t>
      </w:r>
    </w:p>
    <w:p>
      <w:pPr/>
      <w:r>
        <w:rPr>
          <w:b w:val="1"/>
          <w:bCs w:val="1"/>
        </w:rPr>
        <w:t xml:space="preserve">Расстояние: </w:t>
      </w:r>
      <w:r>
        <w:rPr/>
        <w:t xml:space="preserve">30 км</w:t>
      </w:r>
    </w:p>
    <w:p>
      <w:pPr/>
      <w:r>
        <w:rPr>
          <w:b w:val="1"/>
          <w:bCs w:val="1"/>
        </w:rPr>
        <w:t xml:space="preserve">Описание: </w:t>
      </w:r>
      <w:r>
        <w:rPr/>
        <w:t xml:space="preserve">Спускаемся вниз по реке Балтырган до ее впадения в реку Коир. Берега этой реки завалены буреломом. Густой лес Коира местами оттеснен отвесными скальными обрывами, подступающими к самой воде. Переправа через Коир осуществляется по небольшому мостику из бревен. После переправы тропа идет через лес, пройдя еще немного встаем на ночлег, на берегу реки Коир.Конный переход 7-8 часов(30 км)</w:t>
      </w:r>
    </w:p>
    <w:p>
      <w:pPr>
        <w:spacing w:line="360" w:lineRule="auto"/>
      </w:pPr>
      <w:r>
        <w:rPr/>
        <w:t xml:space="preserve"/>
      </w:r>
    </w:p>
    <w:p>
      <w:pPr/>
      <w:r>
        <w:rPr>
          <w:b w:val="1"/>
          <w:bCs w:val="1"/>
        </w:rPr>
        <w:t xml:space="preserve">День 9</w:t>
      </w:r>
      <w:r>
        <w:rPr/>
        <w:t xml:space="preserve"> - 9 день.Река Коир – река Бултырдак</w:t>
      </w:r>
    </w:p>
    <w:p>
      <w:pPr/>
      <w:r>
        <w:rPr>
          <w:b w:val="1"/>
          <w:bCs w:val="1"/>
        </w:rPr>
        <w:t xml:space="preserve">Транспорт: </w:t>
      </w:r>
      <w:r>
        <w:rPr/>
        <w:t xml:space="preserve">Кони</w:t>
      </w:r>
    </w:p>
    <w:p>
      <w:pPr/>
      <w:r>
        <w:rPr>
          <w:b w:val="1"/>
          <w:bCs w:val="1"/>
        </w:rPr>
        <w:t xml:space="preserve">Расстояние: </w:t>
      </w:r>
      <w:r>
        <w:rPr/>
        <w:t xml:space="preserve">30 км</w:t>
      </w:r>
    </w:p>
    <w:p>
      <w:pPr/>
      <w:r>
        <w:rPr>
          <w:b w:val="1"/>
          <w:bCs w:val="1"/>
        </w:rPr>
        <w:t xml:space="preserve">Описание: </w:t>
      </w:r>
      <w:r>
        <w:rPr/>
        <w:t xml:space="preserve">От места ночевки начинается крутой и долгий подъем на водораздел рек Коир и Бултырдак. Перевал Бултырдак (2300 метров) представляет собой травянистую перемычку хребта. С перевала открывается красивая панорама. Спуск с перевала проходит через лес и поляны. Ночевка на берегу реки БултырдакКонный переход 7-8 часов(30 км)</w:t>
      </w:r>
    </w:p>
    <w:p>
      <w:pPr>
        <w:spacing w:line="360" w:lineRule="auto"/>
      </w:pPr>
      <w:r>
        <w:rPr/>
        <w:t xml:space="preserve"/>
      </w:r>
    </w:p>
    <w:p>
      <w:pPr/>
      <w:r>
        <w:rPr>
          <w:b w:val="1"/>
          <w:bCs w:val="1"/>
        </w:rPr>
        <w:t xml:space="preserve">День 10</w:t>
      </w:r>
      <w:r>
        <w:rPr/>
        <w:t xml:space="preserve"> - 10 день. Дневка на реке Бултырдак. Отдых</w:t>
      </w:r>
    </w:p>
    <w:p>
      <w:pPr/>
      <w:r>
        <w:rPr>
          <w:b w:val="1"/>
          <w:bCs w:val="1"/>
        </w:rPr>
        <w:t xml:space="preserve">Транспорт: </w:t>
      </w:r>
      <w:r>
        <w:rPr/>
        <w:t xml:space="preserve">-</w:t>
      </w:r>
    </w:p>
    <w:p>
      <w:pPr/>
      <w:r>
        <w:rPr>
          <w:b w:val="1"/>
          <w:bCs w:val="1"/>
        </w:rPr>
        <w:t xml:space="preserve">Расстояние: </w:t>
      </w:r>
      <w:r>
        <w:rPr/>
        <w:t xml:space="preserve">0 км</w:t>
      </w:r>
    </w:p>
    <w:p>
      <w:pPr/>
      <w:r>
        <w:rPr>
          <w:b w:val="1"/>
          <w:bCs w:val="1"/>
        </w:rPr>
        <w:t xml:space="preserve">Описание: </w:t>
      </w:r>
      <w:r>
        <w:rPr/>
        <w:t xml:space="preserve">Сегодня можно будет расслабиться и отдохнуть. Погулять вдоль реки или просто перевести дух после долгих конных переходов.</w:t>
      </w:r>
    </w:p>
    <w:p>
      <w:pPr>
        <w:spacing w:line="360" w:lineRule="auto"/>
      </w:pPr>
      <w:r>
        <w:rPr/>
        <w:t xml:space="preserve"/>
      </w:r>
    </w:p>
    <w:p>
      <w:pPr/>
      <w:r>
        <w:rPr>
          <w:b w:val="1"/>
          <w:bCs w:val="1"/>
        </w:rPr>
        <w:t xml:space="preserve">День 11</w:t>
      </w:r>
      <w:r>
        <w:rPr/>
        <w:t xml:space="preserve"> - День 11. Река Бултырдак - река Кулагаш</w:t>
      </w:r>
    </w:p>
    <w:p>
      <w:pPr/>
      <w:r>
        <w:rPr>
          <w:b w:val="1"/>
          <w:bCs w:val="1"/>
        </w:rPr>
        <w:t xml:space="preserve">Транспорт: </w:t>
      </w:r>
      <w:r>
        <w:rPr/>
        <w:t xml:space="preserve">Кони</w:t>
      </w:r>
    </w:p>
    <w:p>
      <w:pPr/>
      <w:r>
        <w:rPr>
          <w:b w:val="1"/>
          <w:bCs w:val="1"/>
        </w:rPr>
        <w:t xml:space="preserve">Расстояние: </w:t>
      </w:r>
      <w:r>
        <w:rPr/>
        <w:t xml:space="preserve">30 км</w:t>
      </w:r>
    </w:p>
    <w:p>
      <w:pPr/>
      <w:r>
        <w:rPr>
          <w:b w:val="1"/>
          <w:bCs w:val="1"/>
        </w:rPr>
        <w:t xml:space="preserve">Описание: </w:t>
      </w:r>
      <w:r>
        <w:rPr/>
        <w:t xml:space="preserve">От места ночевки проходим вброд  реку Бартулдак и начинаем подъем по залесенному склону, тропа выходит на хребет, к культовой пирамиде обо. С хребта открывается удивительный вид на дикое ущелье Аргута. От пирамиды тропа спускается вдоль безымянного ручья. Лес кончается, и спуск идет через альпийские луга. С тропы  хорошо виден дальнейший путь по Аргуту до впадения Идегема. Сразу после моста через Иедыгем, поднявшись на берег, тропа идет по не большой  террасе. Затем до самого моста через реку Кулага тропа преодолевает знаменитый Узун-Бом. Ночевка на берегу реки Кулагаш.  Конный переход 7-8 часов</w:t>
      </w:r>
    </w:p>
    <w:p>
      <w:pPr>
        <w:spacing w:line="360" w:lineRule="auto"/>
      </w:pPr>
      <w:r>
        <w:rPr/>
        <w:t xml:space="preserve"/>
      </w:r>
    </w:p>
    <w:p>
      <w:pPr/>
      <w:r>
        <w:rPr>
          <w:b w:val="1"/>
          <w:bCs w:val="1"/>
        </w:rPr>
        <w:t xml:space="preserve">День 12</w:t>
      </w:r>
      <w:r>
        <w:rPr/>
        <w:t xml:space="preserve"> - День 12. Река Кулагаш – с.Джазатор</w:t>
      </w:r>
    </w:p>
    <w:p>
      <w:pPr/>
      <w:r>
        <w:rPr>
          <w:b w:val="1"/>
          <w:bCs w:val="1"/>
        </w:rPr>
        <w:t xml:space="preserve">Транспорт: </w:t>
      </w:r>
      <w:r>
        <w:rPr/>
        <w:t xml:space="preserve">авто</w:t>
      </w:r>
    </w:p>
    <w:p>
      <w:pPr/>
      <w:r>
        <w:rPr>
          <w:b w:val="1"/>
          <w:bCs w:val="1"/>
        </w:rPr>
        <w:t xml:space="preserve">Расстояние: </w:t>
      </w:r>
      <w:r>
        <w:rPr/>
        <w:t xml:space="preserve">46 км</w:t>
      </w:r>
    </w:p>
    <w:p>
      <w:pPr/>
      <w:r>
        <w:rPr>
          <w:b w:val="1"/>
          <w:bCs w:val="1"/>
        </w:rPr>
        <w:t xml:space="preserve">Описание: </w:t>
      </w:r>
      <w:r>
        <w:rPr/>
        <w:t xml:space="preserve">Неспешный завтрак и автозаброска на УАЗах до с. Джазатор. Отдых на базе Кабарга, баня. Автозаброска 3,5 часов</w:t>
      </w:r>
    </w:p>
    <w:p>
      <w:pPr>
        <w:spacing w:line="360" w:lineRule="auto"/>
      </w:pPr>
      <w:r>
        <w:rPr/>
        <w:t xml:space="preserve"/>
      </w:r>
    </w:p>
    <w:p>
      <w:pPr/>
      <w:r>
        <w:rPr>
          <w:b w:val="1"/>
          <w:bCs w:val="1"/>
        </w:rPr>
        <w:t xml:space="preserve">День 13</w:t>
      </w:r>
      <w:r>
        <w:rPr/>
        <w:t xml:space="preserve"> - День 13. Переезд от села Джазатор до туркомплекса «Таёжник».  Выезд</w:t>
      </w:r>
    </w:p>
    <w:p>
      <w:pPr/>
      <w:r>
        <w:rPr>
          <w:b w:val="1"/>
          <w:bCs w:val="1"/>
        </w:rPr>
        <w:t xml:space="preserve">Транспорт: </w:t>
      </w:r>
      <w:r>
        <w:rPr/>
        <w:t xml:space="preserve">Авто</w:t>
      </w:r>
    </w:p>
    <w:p>
      <w:pPr/>
      <w:r>
        <w:rPr>
          <w:b w:val="1"/>
          <w:bCs w:val="1"/>
        </w:rPr>
        <w:t xml:space="preserve">Расстояние: </w:t>
      </w:r>
      <w:r>
        <w:rPr/>
        <w:t xml:space="preserve">580 км</w:t>
      </w:r>
    </w:p>
    <w:p>
      <w:pPr/>
      <w:r>
        <w:rPr>
          <w:b w:val="1"/>
          <w:bCs w:val="1"/>
        </w:rPr>
        <w:t xml:space="preserve">Описание: </w:t>
      </w:r>
      <w:r>
        <w:rPr/>
        <w:t xml:space="preserve">Переезд от села Джазатор до туркомплекса «Таёжник». Выезд.Внимание!!! Время указанно местное разница с Москвой +4! Отправление рейсовым автобусом в Новосибирск вечером этого же дня в 22:30, или на следующий день в 8:40, 11:30, 22:30, время в пути 9-10 часов. Отправление рейсовым автобусом до Барнаула вечером в 22.30 или  на следующий день в 08:40, 9:40, 11:30, 16:00, время в пути 5-6 часов. Для тех, кто заказал индивидуальный трансферт из Барнаула, время выезда оговаривается индивидуально. Доставка в аэропорт г. Горно-Алтайска осуществляется к времени вылета самолета.</w:t>
      </w:r>
    </w:p>
    <w:p>
      <w:pPr>
        <w:jc w:val="center"/>
        <w:spacing w:line="360" w:lineRule="auto"/>
      </w:pPr>
      <w:r>
        <w:rPr>
          <w:sz w:val="24"/>
          <w:szCs w:val="24"/>
          <w:b w:val="1"/>
          <w:bCs w:val="1"/>
        </w:rPr>
        <w:t xml:space="preserve">Даты заездов</w:t>
      </w:r>
    </w:p>
    <w:p>
      <w:pPr/>
      <w:r>
        <w:rPr/>
        <w:t xml:space="preserve">08.08.2026 - 20.08.2026 14 человек</w:t>
      </w:r>
    </w:p>
    <w:p>
      <w:pPr>
        <w:jc w:val="center"/>
        <w:spacing w:line="360" w:lineRule="auto"/>
      </w:pPr>
      <w:r>
        <w:rPr>
          <w:sz w:val="24"/>
          <w:szCs w:val="24"/>
          <w:b w:val="1"/>
          <w:bCs w:val="1"/>
        </w:rPr>
        <w:t xml:space="preserve">Доставка</w:t>
      </w:r>
    </w:p>
    <w:p>
      <w:pPr/>
      <w:r>
        <w:rPr>
          <w:b w:val="1"/>
          <w:bCs w:val="1"/>
        </w:rPr>
        <w:t xml:space="preserve">Доставка:</w:t>
      </w:r>
    </w:p>
    <w:p/>
    <w:p/>
    <w:p>
      <w:pPr/>
      <w:r>
        <w:rPr>
          <w:b w:val="1"/>
          <w:bCs w:val="1"/>
        </w:rPr>
        <w:t xml:space="preserve">В стоимость тура НЕ входит.</w:t>
      </w:r>
    </w:p>
    <w:p>
      <w:pPr/>
      <w:r>
        <w:rPr/>
        <w:t xml:space="preserve"> </w:t>
      </w:r>
    </w:p>
    <w:p/>
    <w:p>
      <w:pPr/>
      <w:r>
        <w:rPr/>
        <w:t xml:space="preserve">Заказ варианта доставки осуществляется в любое время с момента бронирования тура, но не позднее 7 дней до его начала.</w:t>
      </w:r>
    </w:p>
    <w:p/>
    <w:p/>
    <w:p>
      <w:pPr/>
      <w:r>
        <w:rPr>
          <w:b w:val="1"/>
          <w:bCs w:val="1"/>
          <w:i w:val="1"/>
          <w:iCs w:val="1"/>
        </w:rPr>
        <w:t xml:space="preserve">Доставка из Новосибирска в обе стороны осуществляется на рейсовых автобусах Новосибирского автовокзала</w:t>
      </w:r>
    </w:p>
    <w:p>
      <w:pPr/>
      <w:r>
        <w:rPr>
          <w:b w:val="1"/>
          <w:bCs w:val="1"/>
          <w:i w:val="1"/>
          <w:iCs w:val="1"/>
        </w:rPr>
        <w:t xml:space="preserve">,</w:t>
      </w:r>
    </w:p>
    <w:p>
      <w:pPr/>
      <w:r>
        <w:rPr/>
        <w:t xml:space="preserve"> билеты туристами приобретаются самостоятельно на сайте </w:t>
      </w:r>
    </w:p>
    <w:p>
      <w:pPr/>
      <w:hyperlink r:id="rId11" w:history="1">
        <w:r>
          <w:rPr/>
          <w:t xml:space="preserve">https://e-traffic.ru/</w:t>
        </w:r>
      </w:hyperlink>
    </w:p>
    <w:p>
      <w:pPr/>
      <w:r>
        <w:rPr/>
        <w:t xml:space="preserve"> либо на другом сайте, осуществляющем продажу билетов, или в кассах Новосибирского автовокзала. Чтобы успеть к началу тура необходимо приобрести билет на рейс Новосибирск - Чемал, до остановки с.Манжерок (выйти не доезжая 2,5 км до села у памятника Шишкову, либо у т\к Таежник, о чем заранее попросить водителя) с временем выезда от автовокзала в 22:15 (от автостанции расположенной у ж\д вокзала - 22:45), дата выезда в день предшествующий дате начала тура. Билеты можно приобрести за 10 дней до дня выезда, мы можем Вам помочь приобрести данный билет, при условии оплаты его стоимости заранее. Обратный выезд осуществляется на автобусе рейса Чемал-Новосибирск, время отъезда от т\к Таежник 22:40 - 23:00, автобус необходимо остановить у т\к Таежник. Время прибытия в Новосибирск - 7:15, при приобретении билетов из Новосибирска нужно это учитывать. Стоимость доставки зависит от стоимости билетов на рейсы.</w:t>
      </w:r>
    </w:p>
    <w:p/>
    <w:p/>
    <w:p>
      <w:pPr/>
      <w:r>
        <w:rPr>
          <w:b w:val="1"/>
          <w:bCs w:val="1"/>
          <w:i w:val="1"/>
          <w:iCs w:val="1"/>
        </w:rPr>
        <w:t xml:space="preserve">Доставка из Барнаула: </w:t>
      </w:r>
    </w:p>
    <w:p/>
    <w:p/>
    <w:p>
      <w:pPr/>
      <w:r>
        <w:rPr>
          <w:b w:val="1"/>
          <w:bCs w:val="1"/>
          <w:i w:val="1"/>
          <w:iCs w:val="1"/>
        </w:rPr>
        <w:t xml:space="preserve">Встреча в аэропорту г. Барнаула</w:t>
      </w:r>
    </w:p>
    <w:p>
      <w:pPr/>
      <w:r>
        <w:rPr>
          <w:b w:val="1"/>
          <w:bCs w:val="1"/>
        </w:rPr>
        <w:t xml:space="preserve"> (с 5:50 до 7:50 утра), </w:t>
      </w:r>
    </w:p>
    <w:p>
      <w:pPr/>
      <w:r>
        <w:rPr>
          <w:b w:val="1"/>
          <w:bCs w:val="1"/>
          <w:i w:val="1"/>
          <w:iCs w:val="1"/>
        </w:rPr>
        <w:t xml:space="preserve">встреча ж/д вокзал г. Барнаул с 8:00 до 9:00 утра</w:t>
      </w:r>
    </w:p>
    <w:p>
      <w:pPr/>
      <w:r>
        <w:rPr>
          <w:i w:val="1"/>
          <w:iCs w:val="1"/>
        </w:rPr>
        <w:t xml:space="preserve">.</w:t>
      </w:r>
    </w:p>
    <w:p>
      <w:pPr/>
      <w:r>
        <w:rPr/>
        <w:t xml:space="preserve"> В случае если Вы прибыли в Барнаул заранее или проживаете там, место встречи согласуете с водителем, он Вас заберет если ему будет по пути, если нет, то укажет место встречи. Машина выезжает, если группа на доставку собрана в полном составе. Ваши контактные номера телефонов будут у водителя, вместе с информацией о месте и времени встречи, водитель свяжется с Вами. Машины НЕ отправляются на маршрут не встретив всех туристов при условии своевременного прилета всех самолетов (время ожидания может быть скорректировано на 1 час). В случае опоздания самолета на 1 час и более сформированные машины отправляются в рейс, Ваши контактные данные передаются водителю другой машины и время выезда зависит от набора машины. </w:t>
      </w:r>
    </w:p>
    <w:p/>
    <w:p/>
    <w:p>
      <w:pPr/>
      <w:r>
        <w:rPr>
          <w:b w:val="1"/>
          <w:bCs w:val="1"/>
          <w:i w:val="1"/>
          <w:iCs w:val="1"/>
        </w:rPr>
        <w:t xml:space="preserve">Убедительная просьба: ВКЛЮЧАЙТЕ свои телефоны сразу после посадки самолета, чтобы водители смогли с Вами связаться и берите с собой те телефоны, номера которых указаны в заявке.</w:t>
      </w:r>
    </w:p>
    <w:p/>
    <w:p/>
    <w:p>
      <w:pPr/>
      <w:r>
        <w:rPr/>
        <w:t xml:space="preserve">Выезд из т/к “Таёжник” осуществляется в 22:30 в день окончания маршрута, либо в 10:30 - 11:00 на следующий день. Время в пути 3-4 часа. </w:t>
      </w:r>
    </w:p>
    <w:p/>
    <w:p/>
    <w:p>
      <w:pPr/>
      <w:r>
        <w:rPr/>
        <w:t xml:space="preserve">Стоимость доставки в сборных машинах: 1300,00 из аэропорта Барнаула до Таежника в одну сторону; 1100,00 рублей от ж\д вокзала до Таежника в одну сторону.</w:t>
      </w:r>
    </w:p>
    <w:p/>
    <w:p/>
    <w:p>
      <w:pPr/>
      <w:r>
        <w:rPr/>
        <w:t xml:space="preserve">Возможна организация индивидуального трансфера в любое время, по согласованию с нами, стоимость такого трансфера от 7000,00 руб. за машину, такой трансфер заказывается заранее.</w:t>
      </w:r>
    </w:p>
    <w:p/>
    <w:p/>
    <w:p>
      <w:pPr/>
      <w:r>
        <w:rPr>
          <w:b w:val="1"/>
          <w:bCs w:val="1"/>
          <w:i w:val="1"/>
          <w:iCs w:val="1"/>
        </w:rPr>
        <w:t xml:space="preserve">Встреча в аэропорту Горно-Алтайска</w:t>
      </w:r>
    </w:p>
    <w:p>
      <w:pPr/>
      <w:r>
        <w:rPr>
          <w:b w:val="1"/>
          <w:bCs w:val="1"/>
        </w:rPr>
        <w:t xml:space="preserve"> </w:t>
      </w:r>
    </w:p>
    <w:p>
      <w:pPr/>
      <w:r>
        <w:rPr/>
        <w:t xml:space="preserve">осуществляется по времени прибытия самолетов. Просим Вас сообщать о фактических задержках времени вылета( сообщением, НЕ звонком, на телефон 8-909-519-53-37, чтобы мы Вас могли своевременно встречать. О том, какой автомобиль будет Вас встречать мы известим Вас сообщением либо вечером накануне прилета, либо во время Вашего перелета. Убедительная просьба: </w:t>
      </w:r>
    </w:p>
    <w:p>
      <w:pPr/>
      <w:r>
        <w:rPr>
          <w:b w:val="1"/>
          <w:bCs w:val="1"/>
        </w:rPr>
        <w:t xml:space="preserve">ВКЛЮЧАЙТЕ</w:t>
      </w:r>
    </w:p>
    <w:p>
      <w:pPr/>
      <w:r>
        <w:rPr/>
        <w:t xml:space="preserve"> свои телефоны сразу после посадки самолета, чтобы водители смогли с Вами связаться и берите с собой те телефоны, номера которых указаны в заявке.</w:t>
      </w:r>
    </w:p>
    <w:p/>
    <w:p/>
    <w:p>
      <w:pPr/>
      <w:r>
        <w:rPr>
          <w:b w:val="1"/>
          <w:bCs w:val="1"/>
        </w:rPr>
        <w:t xml:space="preserve">Все вышеперечисленные варианты доставки можно комбинировать!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06CFA2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CD2DEE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EC62A5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alaktu.ru/for-tourists/11-chto-vzyat-s-soboy" TargetMode="External"/><Relationship Id="rId8" Type="http://schemas.openxmlformats.org/officeDocument/2006/relationships/hyperlink" Target="http://alaktu.ru/for-tourists/8-strahovanie" TargetMode="External"/><Relationship Id="rId9" Type="http://schemas.openxmlformats.org/officeDocument/2006/relationships/hyperlink" Target="http://alaktu.ru/for-tourists/6-pitanie-turistov-na-marshrute" TargetMode="External"/><Relationship Id="rId10" Type="http://schemas.openxmlformats.org/officeDocument/2006/relationships/hyperlink" Target="http://alaktu.ru/for-tourists/7-snaryajenie" TargetMode="External"/><Relationship Id="rId11" Type="http://schemas.openxmlformats.org/officeDocument/2006/relationships/hyperlink" Target="https://e-traffic.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2026-07-23T23:36:50+00:00</dcterms:created>
  <dcterms:modified xsi:type="dcterms:W3CDTF">2026-07-23T23:36:50+00:00</dcterms:modified>
</cp:coreProperties>
</file>

<file path=docProps/custom.xml><?xml version="1.0" encoding="utf-8"?>
<Properties xmlns="http://schemas.openxmlformats.org/officeDocument/2006/custom-properties" xmlns:vt="http://schemas.openxmlformats.org/officeDocument/2006/docPropsVTypes"/>
</file>