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Погружение в Алтай 2026 : кони, сплав, трекинг/уазинг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89 500 ₽</w:t>
      </w:r>
    </w:p>
    <w:p>
      <w:pPr/>
      <w:r>
        <w:rPr/>
        <w:t xml:space="preserve">Размер группы (на ближайший заезд): 8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Один из самых удачных туров для всей семьи, который сочетает активную нагрузку и познавательную часть. Недаром тур получил название «Погружение в Алтай». В течение недели вы будете ездить верхом, посещать достопримечательности природного парка «Уч-Энмек», подниметесь на перевалы, искупаетесь в тихом лесном озере, увидите наскальные рисунки, курганы и каменные изваяния тысячелетней давности, а затем попробуете свои силы в рафтинге на Катуни и наконец посетите одно из самых популярных мест на Алтае – Каракольские озера.</w:t>
      </w:r>
    </w:p>
    <w:p/>
    <w:p/>
    <w:p>
      <w:pPr/>
      <w:r>
        <w:rPr/>
        <w:t xml:space="preserve">  Изюминка маршрута – мастер-классы от обитателей кордона Ару-Кем. Культура, быт, традиции алтайского населения откроются перед вами во всей красе. Вы побываете в традиционном аиле, узнаете тайны древних обрядов, а также научитесь стрелять из алтайского лука, готовить традиционные сладости, играть в национальную игру «Камчи». </w:t>
      </w:r>
    </w:p>
    <w:p/>
    <w:p/>
    <w:p>
      <w:pPr/>
      <w:r>
        <w:rPr/>
        <w:t xml:space="preserve">  После рассказов нашего гида о местах, которые мы посетим на маршруте, вам откроется мистический Алтай. Место, где душа есть в каждом дереве, реке, озере и камне. Вы поймете, почему местные так бережно относятся к природе и чтут свои корни. Пакуйте чемоданы! Туры открываются с 25 мая по 6 сентября. </w:t>
      </w:r>
    </w:p>
    <w:p/>
    <w:p/>
    <w:p>
      <w:pPr/>
      <w:r>
        <w:rPr/>
        <w:t xml:space="preserve">  Отдельный плюс маршрута – возможность жить с максимально возможным в активном туре комфортом. На кордоне можно жить в палатках или домиках, нет необходимости паковать вещи каждый раз, как на большинстве активных маршрутов.</w:t>
      </w:r>
    </w:p>
    <w:p/>
    <w:p/>
    <w:p>
      <w:pPr/>
      <w:r>
        <w:rPr>
          <w:b w:val="1"/>
          <w:bCs w:val="1"/>
        </w:rPr>
        <w:t xml:space="preserve">Стоимость тура </w:t>
      </w:r>
    </w:p>
    <w:p>
      <w:pPr/>
      <w:r>
        <w:rPr/>
        <w:t xml:space="preserve">зависит от выбранного варианта размещения на кордоне Ару-Кем. </w:t>
      </w:r>
    </w:p>
    <w:p/>
    <w:p>
      <w:pPr/>
      <w:r>
        <w:rPr>
          <w:b w:val="1"/>
          <w:bCs w:val="1"/>
        </w:rPr>
        <w:t xml:space="preserve">При размещении в палатке - 89500 руб./чел., </w:t>
      </w:r>
    </w:p>
    <w:p>
      <w:pPr/>
      <w:r>
        <w:rPr/>
        <w:t xml:space="preserve">доплата за одноместное размещение 5000 руб. к стоимости. </w:t>
      </w:r>
    </w:p>
    <w:p/>
    <w:p>
      <w:pPr/>
      <w:r>
        <w:rPr>
          <w:b w:val="1"/>
          <w:bCs w:val="1"/>
        </w:rPr>
        <w:t xml:space="preserve">При размещении в домиках (удобства на территории)  - 96200 руб./чел.</w:t>
      </w:r>
    </w:p>
    <w:p>
      <w:pPr/>
      <w:r>
        <w:rPr/>
        <w:t xml:space="preserve">, доплата за одноместное размещение в 2-хместном домике без печки 6500 к стоимости. </w:t>
      </w:r>
    </w:p>
    <w:p/>
    <w:p/>
    <w:p>
      <w:pPr/>
      <w:r>
        <w:rPr/>
        <w:t xml:space="preserve">  Для всех вариантов размещения на кордоне Ару-Кем, на территории эко-отеля "Таежник" предполагается размещение в юртах, одноместное размещение только при наличии свободной юрты. </w:t>
      </w:r>
    </w:p>
    <w:p/>
    <w:p/>
    <w:p>
      <w:pPr/>
      <w:r>
        <w:rPr>
          <w:b w:val="1"/>
          <w:bCs w:val="1"/>
        </w:rPr>
        <w:t xml:space="preserve">Проживание во время тура: </w:t>
      </w:r>
    </w:p>
    <w:p>
      <w:pPr/>
      <w:r>
        <w:rPr/>
        <w:t xml:space="preserve">на выбор. Первый вариант - палатки, удобства на территории. Второй вариант - теплый домик с печкой по 4-5 чел. в домике. Проживание вдвоем возможно по запросу  в летнем доме без печки (в горах бывает холодно), удобства (туалет, баня) на территории. </w:t>
      </w:r>
    </w:p>
    <w:p/>
    <w:p/>
    <w:p>
      <w:pPr/>
      <w:r>
        <w:rPr>
          <w:b w:val="1"/>
          <w:bCs w:val="1"/>
        </w:rPr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Групповой трансфер из аэропорт      Горно-Алтайска в ПОДАРОК.</w:t>
      </w:r>
    </w:p>
    <w:p>
      <w:pPr>
        <w:numPr>
          <w:ilvl w:val="0"/>
          <w:numId w:val="1"/>
        </w:numPr>
      </w:pPr>
      <w:r>
        <w:rPr>
          <w:b w:val="1"/>
          <w:bCs w:val="1"/>
          <w:i w:val="1"/>
          <w:iCs w:val="1"/>
        </w:rPr>
        <w:t xml:space="preserve">Внимание! При приобретении билетов на самолет      выбирайте рейсы, которые прилетают в аэропорт Горно-Алтайска до 10:00 по      местному времени!</w:t>
      </w:r>
    </w:p>
    <w:p>
      <w:pPr>
        <w:numPr>
          <w:ilvl w:val="0"/>
          <w:numId w:val="1"/>
        </w:numPr>
      </w:pPr>
      <w:r>
        <w:rPr/>
        <w:t xml:space="preserve">Размещение на базовой стоянке конной части      согласно выбранному варианту размещения.</w:t>
      </w:r>
    </w:p>
    <w:p>
      <w:pPr>
        <w:numPr>
          <w:ilvl w:val="0"/>
          <w:numId w:val="1"/>
        </w:numPr>
      </w:pPr>
      <w:r>
        <w:rPr/>
        <w:t xml:space="preserve">Размещение на территории эко-отеля "Таежник"      в трехместных юртах.</w:t>
      </w:r>
    </w:p>
    <w:p>
      <w:pPr>
        <w:numPr>
          <w:ilvl w:val="0"/>
          <w:numId w:val="1"/>
        </w:numPr>
      </w:pPr>
      <w:r>
        <w:rPr/>
        <w:t xml:space="preserve">Конная часть маршрута легкая, не требует      специальной подготовки, для участия в водной части маршрута нужна хорошая      физическая форма.</w:t>
      </w:r>
    </w:p>
    <w:p>
      <w:pPr>
        <w:numPr>
          <w:ilvl w:val="0"/>
          <w:numId w:val="1"/>
        </w:numPr>
      </w:pPr>
      <w:r>
        <w:rPr/>
        <w:t xml:space="preserve">Подойдет для семейного отдыха, на маршрут      допускаются дети от 10 лет (по предварительному согласованию) до 65 лет..</w:t>
      </w:r>
    </w:p>
    <w:p>
      <w:pPr>
        <w:numPr>
          <w:ilvl w:val="0"/>
          <w:numId w:val="1"/>
        </w:numPr>
      </w:pPr>
      <w:r>
        <w:rPr/>
        <w:t xml:space="preserve">Питание в кафе (завтрак и ужин), блюда из      продуктов местного производства. Во время экскурсий – обеды в виде      перекусов. Во время водной части обед в виде перекуса.</w:t>
      </w:r>
    </w:p>
    <w:p>
      <w:pPr>
        <w:numPr>
          <w:ilvl w:val="0"/>
          <w:numId w:val="1"/>
        </w:numPr>
      </w:pPr>
      <w:r>
        <w:rPr/>
        <w:t xml:space="preserve">Баня каждый день.</w:t>
      </w:r>
    </w:p>
    <w:p>
      <w:pPr>
        <w:numPr>
          <w:ilvl w:val="0"/>
          <w:numId w:val="1"/>
        </w:numPr>
      </w:pPr>
      <w:r>
        <w:rPr/>
        <w:t xml:space="preserve">На кордоне Ару-кем постоянно есть электроэнергия,      а также мобильная связь оператора МТС (без доступа в Интернет). </w:t>
      </w:r>
    </w:p>
    <w:p>
      <w:pPr>
        <w:numPr>
          <w:ilvl w:val="0"/>
          <w:numId w:val="1"/>
        </w:numPr>
      </w:pPr>
      <w:r>
        <w:rPr/>
        <w:t xml:space="preserve">В один из вечеров – концерт горлового пения.</w:t>
      </w:r>
    </w:p>
    <w:p>
      <w:pPr>
        <w:numPr>
          <w:ilvl w:val="0"/>
          <w:numId w:val="1"/>
        </w:numPr>
      </w:pPr>
      <w:r>
        <w:rPr/>
        <w:t xml:space="preserve">Возможна перестановка программы по дням, в      зависимости от объективных условий.</w:t>
      </w:r>
    </w:p>
    <w:p>
      <w:pPr>
        <w:numPr>
          <w:ilvl w:val="0"/>
          <w:numId w:val="1"/>
        </w:numPr>
      </w:pPr>
      <w:r>
        <w:rPr/>
        <w:t xml:space="preserve">С собой необходимо иметь вещи, перечисленные      в </w:t>
      </w:r>
      <w:hyperlink r:id="rId7" w:history="1">
        <w:r>
          <w:rPr/>
          <w:t xml:space="preserve">“Памятке туристу конного тура”</w:t>
        </w:r>
      </w:hyperlink>
      <w:r>
        <w:rPr/>
        <w:t xml:space="preserve">, кроме того, Вам понадобится быстросохнущая      обувь на шнурках или липучках на день сплава.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     в зависимости от погодных и иных условий для обеспечения безопасного      прохождения маршрута, по усмотрению инструктора.</w:t>
      </w:r>
    </w:p>
    <w:p>
      <w:pPr/>
      <w:r>
        <w:rPr>
          <w:b w:val="1"/>
          <w:bCs w:val="1"/>
        </w:rPr>
        <w:t xml:space="preserve">В стоимость</w:t>
      </w:r>
    </w:p>
    <w:p>
      <w:pPr/>
      <w:r>
        <w:rPr>
          <w:b w:val="1"/>
          <w:bCs w:val="1"/>
        </w:rPr>
        <w:t xml:space="preserve"> тура</w:t>
      </w:r>
    </w:p>
    <w:p>
      <w:pPr/>
      <w:r>
        <w:rPr>
          <w:b w:val="1"/>
          <w:bCs w:val="1"/>
        </w:rPr>
        <w:t xml:space="preserve"> входит:</w:t>
      </w:r>
    </w:p>
    <w:p/>
    <w:p>
      <w:pPr>
        <w:numPr>
          <w:ilvl w:val="0"/>
          <w:numId w:val="2"/>
        </w:numPr>
      </w:pPr>
      <w:r>
        <w:rPr/>
        <w:t xml:space="preserve">Транспортные перевозки по программе.</w:t>
      </w:r>
    </w:p>
    <w:p>
      <w:pPr>
        <w:numPr>
          <w:ilvl w:val="0"/>
          <w:numId w:val="2"/>
        </w:numPr>
      </w:pPr>
      <w:r>
        <w:rPr/>
        <w:t xml:space="preserve">Аренда коней.</w:t>
      </w:r>
    </w:p>
    <w:p>
      <w:pPr>
        <w:numPr>
          <w:ilvl w:val="0"/>
          <w:numId w:val="2"/>
        </w:numPr>
      </w:pPr>
      <w:r>
        <w:rPr/>
        <w:t xml:space="preserve">Аренда необходимого снаряжения.</w:t>
      </w:r>
    </w:p>
    <w:p>
      <w:pPr>
        <w:numPr>
          <w:ilvl w:val="0"/>
          <w:numId w:val="2"/>
        </w:numPr>
      </w:pPr>
      <w:r>
        <w:rPr/>
        <w:t xml:space="preserve">Размещение согласно выбранного варианта.</w:t>
      </w:r>
    </w:p>
    <w:p>
      <w:pPr>
        <w:numPr>
          <w:ilvl w:val="0"/>
          <w:numId w:val="2"/>
        </w:numPr>
      </w:pPr>
      <w:r>
        <w:rPr/>
        <w:t xml:space="preserve">Трехразовое комплексное питание: завтрак и      ужин в кафе, обед в виде перекуса в полевых условиях.</w:t>
      </w:r>
    </w:p>
    <w:p>
      <w:pPr>
        <w:numPr>
          <w:ilvl w:val="0"/>
          <w:numId w:val="2"/>
        </w:numPr>
      </w:pPr>
      <w:r>
        <w:rPr/>
        <w:t xml:space="preserve">Работа гида.</w:t>
      </w:r>
    </w:p>
    <w:p>
      <w:pPr>
        <w:numPr>
          <w:ilvl w:val="0"/>
          <w:numId w:val="2"/>
        </w:numPr>
      </w:pPr>
      <w:r>
        <w:rPr/>
        <w:t xml:space="preserve">Работа конюхов.</w:t>
      </w:r>
    </w:p>
    <w:p>
      <w:pPr>
        <w:numPr>
          <w:ilvl w:val="0"/>
          <w:numId w:val="2"/>
        </w:numPr>
      </w:pPr>
      <w:r>
        <w:rPr/>
        <w:t xml:space="preserve">Рекреационные сборы, входные билеты.</w:t>
      </w:r>
    </w:p>
    <w:p>
      <w:pPr>
        <w:numPr>
          <w:ilvl w:val="0"/>
          <w:numId w:val="2"/>
        </w:numPr>
      </w:pPr>
      <w:r>
        <w:rPr/>
        <w:t xml:space="preserve">Баня каждый день.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Ингосстрах, страховое покрытие – 250 000 рублей (медрасходы), 50 000      рублей (несчастный случай). Страховой полис выписывается на группу и      находится у инструкторов по маршруту. 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Трансфер до туркомплекса "Таежник"      и обратно, кроме группового трансфера из а/п Горно-Алтайска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от клеща</w:t>
      </w:r>
      <w:r>
        <w:rPr/>
        <w:t xml:space="preserve">, её можно оформить      дополнительно, стоимость страховки 400 рублей, срок действия 1 год.</w:t>
      </w:r>
    </w:p>
    <w:p>
      <w:pPr>
        <w:numPr>
          <w:ilvl w:val="0"/>
          <w:numId w:val="3"/>
        </w:numPr>
      </w:pPr>
      <w:r>
        <w:rPr/>
        <w:t xml:space="preserve">альтернативные варианты размещения (номера в хостеле, удобства на этаже, на кордоне)</w:t>
      </w:r>
    </w:p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8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</w:t>
      </w:r>
    </w:p>
    <w:p>
      <w:pPr/>
      <w:r>
        <w:rPr>
          <w:b w:val="1"/>
          <w:bCs w:val="1"/>
        </w:rPr>
        <w:t xml:space="preserve">8-913-990-67-74</w:t>
      </w:r>
    </w:p>
    <w:p/>
    <w:p>
      <w:pPr/>
      <w:r>
        <w:rPr>
          <w:b w:val="1"/>
          <w:bCs w:val="1"/>
        </w:rPr>
        <w:t xml:space="preserve">Для бронирования необходимо внести предоплату в размере 30%, остаток по прибытию на тур.</w:t>
      </w:r>
    </w:p>
    <w:p/>
    <w:p/>
    <w:p/>
    <w:p>
      <w:pPr/>
      <w:r>
        <w:rPr/>
        <w:t xml:space="preserve">Добро пожаловать в мир удивительных горных пейзажей и нетронутой природы! Погружение в Алтай 2026 — это уникальный тур, созданный для настоящих искателей приключений и любителей активного отдыха. Вам предстоит отправиться в поход по одним из самых красивых маршрутов региона, наслаждаться кристально чистым воздухом и незабываемыми видами на живописные долины и бескрайние леса. Паломничество к источникам древней мудрости и гармонии с природой оставит глубокий след в вашей душе.</w:t>
      </w:r>
    </w:p>
    <w:p/>
    <w:p/>
    <w:p>
      <w:pPr>
        <w:pStyle w:val="Heading2"/>
      </w:pPr>
      <w:r>
        <w:rPr/>
        <w:t xml:space="preserve">Преимущества Погружения в Алтай</w:t>
      </w:r>
    </w:p>
    <w:p>
      <w:pPr/>
      <w:r>
        <w:rPr/>
        <w:t xml:space="preserve">Почему стоит выбрать Погружение в Алтай 2026? Во-первых, это совершенно новый опыт общения с дикой природой, который позволяет полностью отвлечься от городской суеты и восстановить внутреннюю гармонию. Во-вторых, маршруты разработаны таким образом, чтобы любой мог найти что-то для себя: от легких прогулок до серьезных походных испытаний. И самое главное, вас ждет сопровождение опытных гидов, которые позаботятся о вашем комфорте и безопасности на протяжении всего приключения.</w:t>
      </w:r>
    </w:p>
    <w:p/>
    <w:p/>
    <w:p>
      <w:pPr>
        <w:pStyle w:val="Heading2"/>
      </w:pPr>
      <w:r>
        <w:rPr/>
        <w:t xml:space="preserve">Алтай-Актив-Тур: Ваш надежный проводник</w:t>
      </w:r>
    </w:p>
    <w:p>
      <w:pPr/>
      <w:r>
        <w:rPr/>
        <w:t xml:space="preserve">Алтай-Актив-Тур — туроператор, специализирующийся на путешествиях по Алтаю, предлагает Погружение в Алтай 2026  Мы гарантируем индивидуальный подход к каждому клиенту, тщательно разработанные маршруты и только лучшие гиды, которые знают каждую тропинку в этом магическом регионе. Наша задача — сделать ваше путешествие максимально комфортным и незабвенным. Мы гордимся репутацией надежного партнера и делаем все возможное, чтобы ваши впечатления от поездки были самыми положительными.</w:t>
      </w:r>
    </w:p>
    <w:p/>
    <w:p/>
    <w:p>
      <w:pPr/>
      <w:r>
        <w:rPr/>
        <w:t xml:space="preserve">Погружение в Алтай 2026 — это возможность испытать себя, познакомиться с новыми людьми и открыть для себя мир, полный уникальных открытий. Независимо от вашего опыта в туризме, этот походный тур с сопровождением станет для вас настоящим открытием. Выгодная цена от Алтай-Актив-Тур делает это путешествие доступным для всех, кто жаждет адреналина и новых впечатлений. Решитесь на этот вызов и подарите себе неповторимое приключение, о котором будете вспоминать еще долгие годы!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до кордона Ару-Кем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178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Прибытие в эко-отель «Таёжник». Возможно самостоятельно на личном авто, на междугороднем автобусе, заказанной машине или с коллективным трансфером из аэропорта Горно-Алтайска – ГЛАВНОЕ – до 10 часов! В этот день группу ждёт переезд на кордон Ару-кем, где гости будут жить ближайшие пять дней. Этот увлекательный путь со всеми запланированными остановками занимает не менее 7 часов.  В  эко-отеле "Таёжник" гостей встретит гид, познакомит с обстановкой и проводит на завтрак в кафе до 10:30. Если вся группа в сборе, то выезжаем на маршрут "Таёжник" - Ару-кем и обедаем по дороге в кафе. Возможно, придется подождать участников группы, тогда обедаем в  кафе “Таежник” и затем выезжаем по маршруту.   Переезд до кордона Ару-Кем проходит по знаменитому Чуйскому тракту под рассказы о его достопримечательностях. Этой дороге тысячи лет, и когда-то она служила торговым путем между Востоком и Россией.  По дороге запланированы остановки на Семинском перевале, у памятника Суслику, посещение музея в с. Кулада. Здесь нам впервые подробно расскажут о быте алтайцев, покажут удивительные предметы, которыми алтайский народ пользовался веками, а также сыграют на национальном инструменте - комузе.   Конечно, будут и технические остановки (магазин, заправка, туалет). К вечеру прибываем на кордон, где заселяемся, согласно выбранным вариантам размещения. Ужинаем в кафе, моемся в бане. Вечер знакомств и отдых. Хозяин кордона Учурал - отличный наездник и хороший психолог. Он пообщается с каждым туристом, чтобы подобрать подходящего его уровню подготовки и темпераменту коня.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Конная экскурсия: Пещера Арукемская – оз. Арукем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кони-15 /пешком-2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17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Конная экскурсия: Пещера Арукемская – оз. Ару-Кем.Общий подъём в 8 утра и завтрак в 9:00 в кафе. Сборы. Инструктаж по технике безопасности конного туризма. Знакомство с алтайскими лошадями и распределение коней между туристами согласно рекомендациям хозяина кордона. Лошадей седлают конюхи, однако и вы можете научиться этому процессу.  Отправляемся в несложный конный переход. В этот день «жемчужина» нашей программы – озеро Ару-Кем. По прежде чем дойти до него, посетим одноименную пещеру. Путь к ней преимущественно пролегает по грунтовой дороге среди смешанного леса. Свернув на поляну, путники оставят на время коней, чтобы  совершить небольшой подъем к пещере, из которой открывается прекрасный вид на долину реки Арыгем. В пещере можно провести впечатляющую фотосессию и передохнуть в прохладной тени скалистых сводов.  Вернувшись к лошадям, продолжаем конную прогулку  до горного озера Ару-Кем. Здесь уставших ждёт отдых, голодных – обед, желающих – купание. Ару-Кем - одно из немногих горных озер, где вода прогревается в теплый летний день. Так что возьмите с собой купальные принадлежности, поплавать здесь приятно. Правда, шуметь не рекомендуется, для местных озеро - священно.  После отдыха, обеда и купания отправляемся в обратный путь на кордон. На стоянке нас ждет ужин в кафе, горячая баня (желающие могут сходить в летний душ) и мастер-класс. Сегодня это национальная игра «Камчи» – сбивание плеткой деревянных болванок. Азарт охватывает даже самых спокойных!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Конная экскурсия на перевал Кара-Таш (Черный камень)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Конная экскурсия на перевал Кара-Таш (Черный камень)После завтрака садимся на уже знакомых лошадей и отправляется в дорогу. Сегодня идем к перевалу Кара-Таш. Сначала дорога пойдет лесными тропами, но с набором высоты растительность становится все ниже. Выше двух тысяч метров лес уже не растет, а погода может значительно отличаться от долинной.   По пути, на священном перевале путешественники увидят повязанные ленты на деревьях. Про этот древний обряд расскажет гид. С перевала Кара-Таш открывается панорама всей Каракольской долины и видны ближайшие два села с высоты птичьего полета. Здесь гости Алтая познакомятся с традициями установки каменных пирамид - Обо, узнают, для чего их складывали, а также поучаствуют в строительстве одного из них.   При спуске с перевала на путешественников взирает ледяным взглядом трехглавая вершина  Уч-Энмек. Высота ее 2792 м н.у.м., название буквально переводится «три темени», у алтайского народа гора считается священной.   Укрывшись в ближайшем леске на берегу временного русла, приготовим чай на костре и обед в виде перекуса. Отдохнув, туристы отправляются на стоянку, теперь их ждёт длинный спуск в долину.   Вечером усталых путников ждет ужин в кафе, жаркая банька и мастер-класс. Знаете, как жареный ячмень может превратиться в аппетитные сладости? Об этом расскажут обитатели кордона, приготовим традиционные алтайские сладости из талкана и с удовольствием их отведаем на завтрак.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Конная экскурсия в долину курганов и к наскальным рисункам.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кони-18 / пешком-1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19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Конная экскурсия в долину курганов и к наскальным рисункам.После завтрака отправляется в путь. Нас ждет несложный переход, который пролегает в основном по грунтовым дорогам. Зато день насыщен культурными памятниками. Первым станет урочище Соору – большая долина, где расположено более 450 археологических объектов. Среди них стоянка древних людей, скифские курганы, тюркские балбалы. Здесь гостей ждёт захватывающая экскурсия в прошлое.   Продолжив путь и преодолев небольшой, но крутой перевал, туристы располагаются на пикник у речки на поляне. Следующая достопримечательность – скала с петроглифами.  Чтобы их увидеть, нужно будет подняться пешком на гриву хребта. Кроме наскальных рисунков мы увидим здесь алтарь -  место проведения древних обрядов поклонения духам Алтая. Последние проводились совсем недавно, поэтому алтарь довольно хорошо сохранился. Еще один приятный бонус этого места – здесь ловит мобильный интернет (МТС), так что можно отправить фото друзьям и близким.   После отправляемся в обратный путь на стоянку. Ужинаем, моемся и спешим на очередной мастер-класс. Туристов  научат стрелять из алтайского лука.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Конная экскурсия к Башадарским курганам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Конная экскурсия к Башадарским курганам.Конная, местами автомобильная дорога идет по территории природного парка Уч-Энмек ровно без подъёмов и спусков, изредка пересекая ручьи и речки вброд или по мостам.   Курганы расположены неподалеку от села Боочи, на левом берегу реки Каракол.  Самые крупные из курганов имеют диаметр 40 метров, а высоту более двух метров. В данной системе захоронений хорошо сохранилась ограда длиной 300 метров, выложенная плитами. Преобладают сооружения пазырыкской культуры (VI—III вв. до н. э.).  На берегу реки Каракол обедаем и делимся впечатлениями. Возвращаемся на кордон, ужинаем, идем в баню, готовимся к отъезду.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Переезд к месту начала сплава. Сплав по реке Катунь.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Авто-175 / Рафт-40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Ранний завтрак и выезд с территории кордона Ару-Кем до 09:00Ранний завтрак и выезд с территории кордона Ару-Кем. Переезд до места начала сплава возле села Усть-Сема.  Знакомимся с инструктором-водного туризма, получаем снаряжение (гидрокостюмы, гидроботинки, брызгозащитные костюмы )Сплав подойдет для новичков, а принять в нем участие смогут даже дети от 12 лет. Вы пройдете несколько порогов II категории сложности: Мунинский и Манжерокский, и водные преграды Барангольская шивера, Мунинская шивера и Манжерокская шивера, а также посетите живописный Камышлинский водопад. На маршруте вас ждет обед-перекус. Окончание сплава напротив отеля "Таёжник". Размещение согласно выбранному варианту проживания. Ужин в ресторане.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Треккинг по Каракольским озерам- Выезд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авто-200 / пешком-16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Уазинг и трекинг к Каракольским озерамРанний подъем, завтрак, выезд
на микроавтобусе до села Эликманар. Здесь пересаживаемся в автомобиль
повышенной проходимости (УАЗ). Уазинг – это отдельный вид развлечения на Алтае.
Получил свое название аналогично джиппингу. УАЗ – один из основных вездеходных
авто на Алтае, используемых для заброски групп в труднодоступные места. Он
преодолевает различные препятствия – кочки, водные преграды, грязь. По лесным и грунтовым
дорогам едем до Каракольских озер. Это группа из семи озер ледникового
происхождения, расположенных на западном склоне хребта Иолго, у подножия
перевала Багаташ. Озера находятся на разной высоте, и каждое по-своему
уникально, в туманную погоду каскад озер выглядят особенно мистически. Даже в
жаркое лето по берегам можно увидеть снег. Высаживаемся из авто и совершаем
прогулку вверх по тропе от нижнего до верхнего (по состоянию группы и исходя из
погодных условий) озера. Самое глубокое  озеро
– третье. В нем не видно дна, поэтому местные сочинили легенду, что на дне
находится вход в царство бога подземного мира – Эрлика…Обед в виде перекуса на
берегу одного из озер. На Уазиках возвращаемся до трассы, затем едем до
эко-отеля "Таёжник". Ужин в кафе. Окончание программы.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06.07.2026 - 12.07.2026 8 человек</w:t>
      </w:r>
    </w:p>
    <w:p>
      <w:pPr/>
      <w:r>
        <w:rPr/>
        <w:t xml:space="preserve">13.07.2026 - 19.07.2026 12 человек</w:t>
      </w:r>
    </w:p>
    <w:p>
      <w:pPr/>
      <w:r>
        <w:rPr/>
        <w:t xml:space="preserve">20.07.2026 - 26.07.2026 12 человек</w:t>
      </w:r>
    </w:p>
    <w:p>
      <w:pPr/>
      <w:r>
        <w:rPr/>
        <w:t xml:space="preserve">27.07.2026 - 02.08.2026 8 человек</w:t>
      </w:r>
    </w:p>
    <w:p>
      <w:pPr/>
      <w:r>
        <w:rPr/>
        <w:t xml:space="preserve">03.08.2026 - 09.08.2026 12 человек</w:t>
      </w:r>
    </w:p>
    <w:p>
      <w:pPr/>
      <w:r>
        <w:rPr/>
        <w:t xml:space="preserve">10.08.2026 - 16.08.2026 10 человек</w:t>
      </w:r>
    </w:p>
    <w:p>
      <w:pPr/>
      <w:r>
        <w:rPr/>
        <w:t xml:space="preserve">17.08.2026 - 23.08.2026 11 человек</w:t>
      </w:r>
    </w:p>
    <w:p>
      <w:pPr/>
      <w:r>
        <w:rPr/>
        <w:t xml:space="preserve">24.08.2026 - 30.08.2026 12 человек</w:t>
      </w:r>
    </w:p>
    <w:p>
      <w:pPr/>
      <w:r>
        <w:rPr/>
        <w:t xml:space="preserve">31.08.2026 - 06.09.2026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</w:t>
      </w:r>
    </w:p>
    <w:p>
      <w:pPr/>
      <w:r>
        <w:rPr/>
        <w:t xml:space="preserve">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9" w:history="1">
        <w:r>
          <w:rPr/>
          <w:t xml:space="preserve">доставка</w:t>
        </w:r>
      </w:hyperlink>
    </w:p>
    <w:p/>
    <w:p/>
    <w:p>
      <w:pPr/>
      <w:r>
        <w:rPr>
          <w:b w:val="1"/>
          <w:bCs w:val="1"/>
        </w:rPr>
        <w:t xml:space="preserve">Совет от организаторов тура:</w:t>
      </w:r>
    </w:p>
    <w:p>
      <w:pPr/>
      <w:r>
        <w:rPr/>
        <w:t xml:space="preserve">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автовокзала, либо на туристских автобусах, зависит от выбранной даты тура</w:t>
      </w:r>
    </w:p>
    <w:p>
      <w:pPr/>
      <w:r>
        <w:rPr>
          <w:i w:val="1"/>
          <w:iCs w:val="1"/>
        </w:rPr>
        <w:t xml:space="preserve">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0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 При наличии сборных машин возможна доставка в Новосибирск на них, наличие машин не гарантировано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</w:t>
      </w:r>
    </w:p>
    <w:p>
      <w:pPr/>
      <w:r>
        <w:rPr>
          <w:b w:val="1"/>
          <w:bCs w:val="1"/>
        </w:rPr>
        <w:t xml:space="preserve">2500,00</w:t>
      </w:r>
    </w:p>
    <w:p>
      <w:pPr/>
      <w:r>
        <w:rPr/>
        <w:t xml:space="preserve"> из аэропорта Барнаула до Таежника в одну сторону; от </w:t>
      </w:r>
    </w:p>
    <w:p>
      <w:pPr/>
      <w:r>
        <w:rPr>
          <w:b w:val="1"/>
          <w:bCs w:val="1"/>
        </w:rPr>
        <w:t xml:space="preserve">2000</w:t>
      </w:r>
    </w:p>
    <w:p>
      <w:pPr/>
      <w:r>
        <w:rPr/>
        <w:t xml:space="preserve">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9000,00 руб. за машину, такой трансфер заказывается заранее.</w:t>
      </w:r>
    </w:p>
    <w:p/>
    <w:p/>
    <w:p>
      <w:pPr/>
      <w:r>
        <w:rPr>
          <w:b w:val="1"/>
          <w:bCs w:val="1"/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вылета, сообщением, </w:t>
      </w:r>
    </w:p>
    <w:p>
      <w:pPr/>
      <w:r>
        <w:rPr>
          <w:b w:val="1"/>
          <w:bCs w:val="1"/>
        </w:rPr>
        <w:t xml:space="preserve">НЕ звонком</w:t>
      </w:r>
    </w:p>
    <w:p>
      <w:pPr/>
      <w:r>
        <w:rPr/>
        <w:t xml:space="preserve">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из / в аэропорта до Таёжника, если вы не желаете ехать групповым трансфером за 2500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Накануне заезда гид создает беседу в сети WhatsApp или Telegram, если Вы указали при подаче заявки правильный номер телефона, на котором есть данные мессенджеры, Вас добавят в чат, просьба отвечать на вопросы гидов в них. В данной беседе гид информирует о порядке и времени встречи.</w:t>
      </w:r>
    </w:p>
    <w:p/>
    <w:p/>
    <w:p>
      <w:pPr/>
      <w:r>
        <w:rPr>
          <w:b w:val="1"/>
          <w:bCs w:val="1"/>
        </w:rPr>
        <w:t xml:space="preserve">При изменении полетных данных либо опозданиях самолетов корректировки будут направлены также в общий чат.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195C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8015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1E8E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s://forms.yandex.ru/cloud/68c932c190fa7b329e553617" TargetMode="External"/><Relationship Id="rId9" Type="http://schemas.openxmlformats.org/officeDocument/2006/relationships/hyperlink" Target="https://alaktu.ru/for-tourists/3-dostavka-turistov" TargetMode="External"/><Relationship Id="rId10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2026-07-02T12:14:38+00:00</dcterms:created>
  <dcterms:modified xsi:type="dcterms:W3CDTF">2026-07-02T12:14:38+00:00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