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Погружение в Алтай 2026</w:t>
      </w:r>
    </w:p>
    <w:p>
      <w:pPr/>
      <w:r>
        <w:rPr/>
        <w:t xml:space="preserve">Тип: Конные</w:t>
      </w:r>
    </w:p>
    <w:p>
      <w:pPr/>
      <w:r>
        <w:rPr/>
        <w:t xml:space="preserve">Сезон: Лето</w:t>
      </w:r>
    </w:p>
    <w:p>
      <w:pPr/>
      <w:r>
        <w:rPr/>
        <w:t xml:space="preserve">Общая продолжительность: 6 дней</w:t>
      </w:r>
    </w:p>
    <w:p>
      <w:pPr/>
      <w:r>
        <w:rPr/>
        <w:t xml:space="preserve">Стоимость: 70 000 ₽</w:t>
      </w:r>
    </w:p>
    <w:p>
      <w:pPr/>
      <w:r>
        <w:rPr/>
        <w:t xml:space="preserve">Размер группы (на ближайший заезд): 10 человек</w:t>
      </w:r>
    </w:p>
    <w:p>
      <w:pPr>
        <w:jc w:val="center"/>
        <w:spacing w:line="360" w:lineRule="auto"/>
      </w:pPr>
      <w:r>
        <w:rPr>
          <w:sz w:val="24"/>
          <w:szCs w:val="24"/>
          <w:b w:val="1"/>
          <w:bCs w:val="1"/>
        </w:rPr>
        <w:t xml:space="preserve">Описание</w:t>
      </w:r>
    </w:p>
    <w:p>
      <w:pPr/>
      <w:r>
        <w:rPr>
          <w:b w:val="1"/>
          <w:bCs w:val="1"/>
        </w:rPr>
        <w:t xml:space="preserve">Стоимость тура зависит от выбранного варианта размещения на кордоне Ару-Кем:</w:t>
      </w:r>
    </w:p>
    <w:p/>
    <w:p>
      <w:pPr/>
      <w:r>
        <w:rPr>
          <w:b w:val="1"/>
          <w:bCs w:val="1"/>
        </w:rPr>
        <w:t xml:space="preserve">При размещении в палатке - 70000руб/чел., доплата за одноместное размещение 4000 руб к стоимости тура</w:t>
      </w:r>
    </w:p>
    <w:p/>
    <w:p>
      <w:pPr/>
      <w:r>
        <w:rPr>
          <w:b w:val="1"/>
          <w:bCs w:val="1"/>
        </w:rPr>
        <w:t xml:space="preserve">При размещении в домиках, удобства на территории -77 000руб/чел., доплата за одноместное размещение в 2-хместном домике без печки 6000 к стоимости тура</w:t>
      </w:r>
    </w:p>
    <w:p/>
    <w:p/>
    <w:p>
      <w:pPr/>
      <w:r>
        <w:rPr>
          <w:b w:val="1"/>
          <w:bCs w:val="1"/>
        </w:rPr>
        <w:t xml:space="preserve">Продолжительность: </w:t>
      </w:r>
    </w:p>
    <w:p>
      <w:pPr/>
      <w:r>
        <w:rPr/>
        <w:t xml:space="preserve">6 дней/5 ночей</w:t>
      </w:r>
    </w:p>
    <w:p/>
    <w:p>
      <w:pPr/>
      <w:r>
        <w:rPr>
          <w:b w:val="1"/>
          <w:bCs w:val="1"/>
        </w:rPr>
        <w:t xml:space="preserve">Возраст участников:</w:t>
      </w:r>
    </w:p>
    <w:p>
      <w:pPr/>
      <w:r>
        <w:rPr/>
        <w:t xml:space="preserve"> от 10 до 65 лет</w:t>
      </w:r>
    </w:p>
    <w:p/>
    <w:p>
      <w:pPr/>
      <w:r>
        <w:rPr>
          <w:b w:val="1"/>
          <w:bCs w:val="1"/>
        </w:rPr>
        <w:t xml:space="preserve">Проживание во время тура:</w:t>
      </w:r>
    </w:p>
    <w:p>
      <w:pPr/>
      <w:r>
        <w:rPr/>
        <w:t xml:space="preserve">  на выбор: </w:t>
      </w:r>
    </w:p>
    <w:p/>
    <w:p>
      <w:pPr/>
      <w:r>
        <w:rPr/>
        <w:t xml:space="preserve">1 вариант-палатки, 2 вариант- теплый домик с печкой по 4-5 чел в домике, если хотите проживать вдвоем (под запрос) в летнем доме без печки(в горах бывает холодно), удобства (туалет,баня) на территории.</w:t>
      </w:r>
    </w:p>
    <w:p/>
    <w:p/>
    <w:p>
      <w:pPr/>
      <w:r>
        <w:rPr/>
        <w:t xml:space="preserve">Хотите погрузиться в быт и традиции коренного населения Горного Алтая, приобщиться к конному туризму, но при этом не отказывать себе в возможности отдыхать с максимально возможным для конного тура комфортом.</w:t>
      </w:r>
    </w:p>
    <w:p/>
    <w:p/>
    <w:p>
      <w:pPr/>
      <w:r>
        <w:rPr/>
        <w:t xml:space="preserve">Теперь это возможно. Наш тур позволяет, живя в деревянных домиках или палатках на алтайской стоянке, совершать увлекательные конные экскурсии с погружением в природу Алтая и его древнюю историю. А по вечерам гостей ждет знакомство с бытом и традициями жителей Алтайских гор, ну и конечно же жаркая банька и посиделки у костра.</w:t>
      </w:r>
    </w:p>
    <w:p/>
    <w:p/>
    <w:p>
      <w:pPr/>
      <w:r>
        <w:rPr>
          <w:b w:val="1"/>
          <w:bCs w:val="1"/>
        </w:rPr>
        <w:t xml:space="preserve">Понравился тур и Вы хотите в него отправиться?</w:t>
      </w:r>
    </w:p>
    <w:p/>
    <w:p>
      <w:pPr/>
      <w:r>
        <w:rPr/>
        <w:t xml:space="preserve">Заполните </w:t>
      </w:r>
    </w:p>
    <w:p>
      <w:pPr/>
      <w:hyperlink r:id="rId7" w:history="1">
        <w:r>
          <w:rPr/>
          <w:t xml:space="preserve">АНКЕТУ ДЛЯ БРОНИРОВАНИЯ</w:t>
        </w:r>
      </w:hyperlink>
    </w:p>
    <w:p>
      <w:pPr/>
      <w:r>
        <w:rPr/>
        <w:t xml:space="preserve"> и мы свяжемся с Вами, оформим заявку и ответим на любые Ваши вопросы.</w:t>
      </w:r>
    </w:p>
    <w:p/>
    <w:p>
      <w:pPr/>
      <w:r>
        <w:rPr/>
        <w:t xml:space="preserve">Также Вы можете написать нам в WhatsApp или Telegram </w:t>
      </w:r>
    </w:p>
    <w:p>
      <w:pPr/>
      <w:r>
        <w:rPr>
          <w:b w:val="1"/>
          <w:bCs w:val="1"/>
        </w:rPr>
        <w:t xml:space="preserve">8-913-990-67-74</w:t>
      </w:r>
    </w:p>
    <w:p/>
    <w:p>
      <w:pPr/>
      <w:r>
        <w:rPr>
          <w:b w:val="1"/>
          <w:bCs w:val="1"/>
        </w:rPr>
        <w:t xml:space="preserve">Для бронирования необходимо внести предоплату в размере 30%, остаток по прибытию на тур.</w:t>
      </w:r>
    </w:p>
    <w:p/>
    <w:p/>
    <w:p/>
    <w:p>
      <w:pPr/>
      <w:r>
        <w:rPr>
          <w:sz w:val="27"/>
          <w:szCs w:val="27"/>
          <w:b w:val="1"/>
          <w:bCs w:val="1"/>
        </w:rPr>
        <w:t xml:space="preserve">Особенности маршрута:</w:t>
      </w:r>
    </w:p>
    <w:p/>
    <w:p/>
    <w:p>
      <w:pPr>
        <w:numPr>
          <w:ilvl w:val="0"/>
          <w:numId w:val="1"/>
        </w:numPr>
      </w:pPr>
      <w:r>
        <w:rPr/>
        <w:t xml:space="preserve">Групповой трансфер из/в аэропорт Горно-Алтайска в подарок.</w:t>
      </w:r>
    </w:p>
    <w:p>
      <w:pPr>
        <w:numPr>
          <w:ilvl w:val="0"/>
          <w:numId w:val="1"/>
        </w:numPr>
      </w:pPr>
      <w:r>
        <w:rPr/>
        <w:t xml:space="preserve">минимальное количество участников в группе: 6 чел.</w:t>
      </w:r>
    </w:p>
    <w:p>
      <w:pPr>
        <w:numPr>
          <w:ilvl w:val="0"/>
          <w:numId w:val="1"/>
        </w:numPr>
      </w:pPr>
      <w:r>
        <w:rPr>
          <w:i w:val="1"/>
          <w:iCs w:val="1"/>
        </w:rPr>
        <w:t xml:space="preserve">Внимание! При приобретении билетов на самолет выбирайте те рейсы, которые прилетают в аэропорт Горно-Алтайска до 10:00 по местному времени, либо советуем прибывать заранее для лучшей акклиматизации. </w:t>
      </w:r>
    </w:p>
    <w:p>
      <w:pPr>
        <w:numPr>
          <w:ilvl w:val="0"/>
          <w:numId w:val="1"/>
        </w:numPr>
      </w:pPr>
      <w:r>
        <w:rPr/>
        <w:t xml:space="preserve">Размещение на базовой стоянке конной части в двух вариантах: палатки и деревянные домики (2-6 местные, одноместное размещение не предполагается). Размещение по возвращению с конной части за дополнительную плату</w:t>
      </w:r>
    </w:p>
    <w:p>
      <w:pPr>
        <w:numPr>
          <w:ilvl w:val="0"/>
          <w:numId w:val="1"/>
        </w:numPr>
      </w:pPr>
      <w:r>
        <w:rPr/>
        <w:t xml:space="preserve">Конная часть маршрута легкая, не требует специальной подготовки</w:t>
      </w:r>
    </w:p>
    <w:p>
      <w:pPr>
        <w:numPr>
          <w:ilvl w:val="0"/>
          <w:numId w:val="1"/>
        </w:numPr>
      </w:pPr>
      <w:r>
        <w:rPr/>
        <w:t xml:space="preserve">Подойдет для семейного отдыха, на маршрут допускаются дети от 11 лет, по предварительному согласованию с гидом.</w:t>
      </w:r>
    </w:p>
    <w:p>
      <w:pPr>
        <w:numPr>
          <w:ilvl w:val="0"/>
          <w:numId w:val="1"/>
        </w:numPr>
      </w:pPr>
      <w:r>
        <w:rPr/>
        <w:t xml:space="preserve">Питание в кафе (завтрак и ужин), блюда из продуктов местного производства. Во время экскурсий – обеды в виде перекусов. </w:t>
      </w:r>
    </w:p>
    <w:p>
      <w:pPr>
        <w:numPr>
          <w:ilvl w:val="0"/>
          <w:numId w:val="1"/>
        </w:numPr>
      </w:pPr>
      <w:r>
        <w:rPr/>
        <w:t xml:space="preserve">Баня каждый день по программе.</w:t>
      </w:r>
    </w:p>
    <w:p>
      <w:pPr>
        <w:numPr>
          <w:ilvl w:val="0"/>
          <w:numId w:val="1"/>
        </w:numPr>
      </w:pPr>
      <w:r>
        <w:rPr/>
        <w:t xml:space="preserve">На стоянке постоянно есть эл.энергия</w:t>
      </w:r>
    </w:p>
    <w:p>
      <w:pPr>
        <w:numPr>
          <w:ilvl w:val="0"/>
          <w:numId w:val="1"/>
        </w:numPr>
      </w:pPr>
      <w:r>
        <w:rPr/>
        <w:t xml:space="preserve">Всегда можно выйти на связь, на стоянке (МТС – мобильная связь без интернета)</w:t>
      </w:r>
    </w:p>
    <w:p>
      <w:pPr>
        <w:numPr>
          <w:ilvl w:val="0"/>
          <w:numId w:val="1"/>
        </w:numPr>
      </w:pPr>
      <w:r>
        <w:rPr/>
        <w:t xml:space="preserve">График маршрута может незначительно меняться в зависимости от погодных  или других объективных условий, с целью обеспечения безопасного прохождения маршрута, по усмотрению инструктора;</w:t>
      </w:r>
    </w:p>
    <w:p>
      <w:pPr>
        <w:numPr>
          <w:ilvl w:val="0"/>
          <w:numId w:val="1"/>
        </w:numPr>
      </w:pPr>
      <w:r>
        <w:rPr/>
        <w:t xml:space="preserve">С собой необходимо иметь вещи, перечисленные в </w:t>
      </w:r>
      <w:hyperlink r:id="rId8" w:history="1">
        <w:r>
          <w:rPr/>
          <w:t xml:space="preserve">“Памятке туристу конного тура”</w:t>
        </w:r>
      </w:hyperlink>
    </w:p>
    <w:p>
      <w:pPr/>
      <w:r>
        <w:rPr>
          <w:b w:val="1"/>
          <w:bCs w:val="1"/>
        </w:rPr>
        <w:t xml:space="preserve">В стоимость тура входит:</w:t>
      </w:r>
    </w:p>
    <w:p>
      <w:pPr>
        <w:numPr>
          <w:ilvl w:val="0"/>
          <w:numId w:val="2"/>
        </w:numPr>
      </w:pPr>
      <w:r>
        <w:rPr/>
        <w:t xml:space="preserve">Транспортные перевозки по программе</w:t>
      </w:r>
    </w:p>
    <w:p>
      <w:pPr>
        <w:numPr>
          <w:ilvl w:val="0"/>
          <w:numId w:val="2"/>
        </w:numPr>
      </w:pPr>
      <w:r>
        <w:rPr/>
        <w:t xml:space="preserve">Аренда коней</w:t>
      </w:r>
    </w:p>
    <w:p>
      <w:pPr>
        <w:numPr>
          <w:ilvl w:val="0"/>
          <w:numId w:val="2"/>
        </w:numPr>
      </w:pPr>
      <w:r>
        <w:rPr/>
        <w:t xml:space="preserve">Аренда необходимого снаряжения</w:t>
      </w:r>
    </w:p>
    <w:p>
      <w:pPr>
        <w:numPr>
          <w:ilvl w:val="0"/>
          <w:numId w:val="2"/>
        </w:numPr>
      </w:pPr>
      <w:r>
        <w:rPr/>
        <w:t xml:space="preserve">Размещение согласно выбранного варианта</w:t>
      </w:r>
    </w:p>
    <w:p>
      <w:pPr>
        <w:numPr>
          <w:ilvl w:val="0"/>
          <w:numId w:val="2"/>
        </w:numPr>
      </w:pPr>
      <w:r>
        <w:rPr/>
        <w:t xml:space="preserve">3-х разовое комплексное питание: завтрак и ужин в кафе, обед в виде перекуса в полевых условиях</w:t>
      </w:r>
    </w:p>
    <w:p>
      <w:pPr>
        <w:numPr>
          <w:ilvl w:val="0"/>
          <w:numId w:val="2"/>
        </w:numPr>
      </w:pPr>
      <w:r>
        <w:rPr/>
        <w:t xml:space="preserve">Работа гида</w:t>
      </w:r>
    </w:p>
    <w:p>
      <w:pPr>
        <w:numPr>
          <w:ilvl w:val="0"/>
          <w:numId w:val="2"/>
        </w:numPr>
      </w:pPr>
      <w:r>
        <w:rPr/>
        <w:t xml:space="preserve">Работа конюхов</w:t>
      </w:r>
    </w:p>
    <w:p>
      <w:pPr>
        <w:numPr>
          <w:ilvl w:val="0"/>
          <w:numId w:val="2"/>
        </w:numPr>
      </w:pPr>
      <w:r>
        <w:rPr/>
        <w:t xml:space="preserve">Рекреационные сборы, входные билеты</w:t>
      </w:r>
    </w:p>
    <w:p>
      <w:pPr>
        <w:numPr>
          <w:ilvl w:val="0"/>
          <w:numId w:val="2"/>
        </w:numPr>
      </w:pPr>
      <w:r>
        <w:rPr/>
        <w:t xml:space="preserve">Баня 1-5 дни.</w:t>
      </w:r>
    </w:p>
    <w:p>
      <w:pPr>
        <w:numPr>
          <w:ilvl w:val="0"/>
          <w:numId w:val="2"/>
        </w:numPr>
      </w:pPr>
      <w:r>
        <w:rPr/>
        <w:t xml:space="preserve">В стоимость маршрута включена страховка,  страховое покрытие – 250 000 рублей (мед. расходы), 50 000 рублей (несчастный случай). Страховой полис выписывается на группу и находится у инструкторов по маршруту.</w:t>
      </w:r>
    </w:p>
    <w:p>
      <w:pPr/>
      <w:r>
        <w:rPr>
          <w:b w:val="1"/>
          <w:bCs w:val="1"/>
        </w:rPr>
        <w:t xml:space="preserve">В стоимость тура НЕ входит:</w:t>
      </w:r>
    </w:p>
    <w:p/>
    <w:p>
      <w:pPr>
        <w:numPr>
          <w:ilvl w:val="0"/>
          <w:numId w:val="3"/>
        </w:numPr>
      </w:pPr>
      <w:r>
        <w:rPr/>
        <w:t xml:space="preserve">Трансфер до туркомплекса "Таежник" и обратно, кроме группового трансфера из а/п Горно-Алтайска</w:t>
      </w:r>
    </w:p>
    <w:p>
      <w:pPr>
        <w:numPr>
          <w:ilvl w:val="0"/>
          <w:numId w:val="3"/>
        </w:numPr>
      </w:pPr>
      <w:r>
        <w:rPr>
          <w:i w:val="1"/>
          <w:iCs w:val="1"/>
        </w:rPr>
        <w:t xml:space="preserve">Страховка от клеща</w:t>
      </w:r>
      <w:r>
        <w:rPr/>
        <w:t xml:space="preserve">, её можно оформить дополнительно, стоимость страховки 400,00 рублей, срок действия 1 год.</w:t>
      </w:r>
    </w:p>
    <w:p>
      <w:pPr>
        <w:numPr>
          <w:ilvl w:val="0"/>
          <w:numId w:val="3"/>
        </w:numPr>
      </w:pPr>
      <w:r>
        <w:rPr/>
        <w:t xml:space="preserve">альтернативные варианты размещения (номера в хостеле с удобствами на этаже) </w:t>
      </w:r>
    </w:p>
    <w:p>
      <w:pPr>
        <w:jc w:val="center"/>
        <w:spacing w:line="360" w:lineRule="auto"/>
      </w:pPr>
      <w:r>
        <w:rPr>
          <w:sz w:val="24"/>
          <w:szCs w:val="24"/>
          <w:b w:val="1"/>
          <w:bCs w:val="1"/>
        </w:rPr>
        <w:t xml:space="preserve">Программа</w:t>
      </w:r>
    </w:p>
    <w:p>
      <w:pPr/>
      <w:r>
        <w:rPr>
          <w:b w:val="1"/>
          <w:bCs w:val="1"/>
        </w:rPr>
        <w:t xml:space="preserve">День 1</w:t>
      </w:r>
      <w:r>
        <w:rPr/>
        <w:t xml:space="preserve"> - Заезд. Переезд до кордона Ару-Кем</w:t>
      </w:r>
    </w:p>
    <w:p>
      <w:pPr/>
      <w:r>
        <w:rPr>
          <w:b w:val="1"/>
          <w:bCs w:val="1"/>
        </w:rPr>
        <w:t xml:space="preserve">Транспорт: </w:t>
      </w:r>
      <w:r>
        <w:rPr/>
        <w:t xml:space="preserve">авто</w:t>
      </w:r>
    </w:p>
    <w:p>
      <w:pPr/>
      <w:r>
        <w:rPr>
          <w:b w:val="1"/>
          <w:bCs w:val="1"/>
        </w:rPr>
        <w:t xml:space="preserve">Расстояние: </w:t>
      </w:r>
      <w:r>
        <w:rPr/>
        <w:t xml:space="preserve">178 км</w:t>
      </w:r>
    </w:p>
    <w:p>
      <w:pPr/>
      <w:r>
        <w:rPr>
          <w:b w:val="1"/>
          <w:bCs w:val="1"/>
        </w:rPr>
        <w:t xml:space="preserve">Описание: </w:t>
      </w:r>
      <w:r>
        <w:rPr/>
        <w:t xml:space="preserve">Прибытие в эко-отель «Таёжник».Возможно самостоятельно на личном авто, на междугороднем автобусе, заказанной машине или с коллективным трансфером из аэропорта Горно-Алтайска – ГЛАВНОЕ – ДО 10:00 . Поскольку после всех мероприятий на Таёжнике группу ждёт переезд на кордон Ару-кем, где гости будут жить ближайшие 5 дней. Этот увлекательный путь со всеми запланированными остановками занимает не менее 7 часов.По прибытии в Эко-отель "Таёжник" гостей встретит гид и проводит на завтрак в кафе до 10:30. Если вся группа в сборе, то закончив сборы выезжаем на маршрут Таёжник - Ару-кем и обедаем по дороге в кафе. Если не все в сборе – ожидание и обед в кафе “Таежник”, потом выезд по маршруту.Переезд до кордона Ару-Кем проходит по знаменитому Чуйскому тракту под рассказы о его достопримечательностях По дороге запланированы остановки на Семинском перевале, у памятника Суслику, посещение музея в с. Кулада. Также и технические остановки (магазин, заправка, туалет).К вечеру прибываем на кордон, где заселяемся, согласно выбранным вариантам размещения. Ужин в кафе, баня. Вечер знакомств и отдых.</w:t>
      </w:r>
    </w:p>
    <w:p>
      <w:pPr>
        <w:spacing w:line="360" w:lineRule="auto"/>
      </w:pPr>
      <w:r>
        <w:rPr/>
        <w:t xml:space="preserve"/>
      </w:r>
    </w:p>
    <w:p>
      <w:pPr/>
      <w:r>
        <w:rPr>
          <w:b w:val="1"/>
          <w:bCs w:val="1"/>
        </w:rPr>
        <w:t xml:space="preserve">День 2</w:t>
      </w:r>
      <w:r>
        <w:rPr/>
        <w:t xml:space="preserve"> - Конная экскурсия: Пещера Арукемская – оз. Арукем</w:t>
      </w:r>
    </w:p>
    <w:p>
      <w:pPr/>
      <w:r>
        <w:rPr>
          <w:b w:val="1"/>
          <w:bCs w:val="1"/>
        </w:rPr>
        <w:t xml:space="preserve">Транспорт: </w:t>
      </w:r>
      <w:r>
        <w:rPr/>
        <w:t xml:space="preserve">кони-15 /пешка-2</w:t>
      </w:r>
    </w:p>
    <w:p>
      <w:pPr/>
      <w:r>
        <w:rPr>
          <w:b w:val="1"/>
          <w:bCs w:val="1"/>
        </w:rPr>
        <w:t xml:space="preserve">Расстояние: </w:t>
      </w:r>
      <w:r>
        <w:rPr/>
        <w:t xml:space="preserve">17 км</w:t>
      </w:r>
    </w:p>
    <w:p>
      <w:pPr/>
      <w:r>
        <w:rPr>
          <w:b w:val="1"/>
          <w:bCs w:val="1"/>
        </w:rPr>
        <w:t xml:space="preserve">Описание: </w:t>
      </w:r>
      <w:r>
        <w:rPr/>
        <w:t xml:space="preserve">Конная экскурсия: Пещера Арукемская – оз. Ару-Кем.Общий подъём в 8 утра и завтрак в 9:00 в кафе.Сборы.Инструктаж по технике безопасности конного туризма.Знакомство с алтайскими лошадями и распределение их между туристами. В этот день участников ожидает не сложный конный переход. Преимущественно путь пролегает по грунтовой дороге среди смешанного леса. Свернув с неё на поляну, путники оставят на время коней, чтобы и совершат небольшой подъем к пещере, из которой открывается прекрасный вид на долину реки Арыгем.Спустившись снова на поляну туристы уже верхом отправляются к чистому горному озеру Ару-Кем. Здесь уставших ждёт отдых, голодных – обед, желающих – купание.Насладившись отдыхом у воды, путники продолжают конную прогулку сначала вдоль озера а потом и в сторону кордона, приютившего на неделю. По прибытии всех Возвращение на стоянку сех ожидает ужин в кафе, баня и мастер-класс. Сегодня это национальная игра «Камчи» – сбивание плеткой деревянных болванок.</w:t>
      </w:r>
    </w:p>
    <w:p>
      <w:pPr>
        <w:spacing w:line="360" w:lineRule="auto"/>
      </w:pPr>
      <w:r>
        <w:rPr/>
        <w:t xml:space="preserve"/>
      </w:r>
    </w:p>
    <w:p>
      <w:pPr/>
      <w:r>
        <w:rPr>
          <w:b w:val="1"/>
          <w:bCs w:val="1"/>
        </w:rPr>
        <w:t xml:space="preserve">День 3</w:t>
      </w:r>
      <w:r>
        <w:rPr/>
        <w:t xml:space="preserve"> - Конная экскурсия на перевал Кара-Таш (Черный камень)</w:t>
      </w:r>
    </w:p>
    <w:p>
      <w:pPr/>
      <w:r>
        <w:rPr>
          <w:b w:val="1"/>
          <w:bCs w:val="1"/>
        </w:rPr>
        <w:t xml:space="preserve">Транспорт: </w:t>
      </w:r>
      <w:r>
        <w:rPr/>
        <w:t xml:space="preserve">кони</w:t>
      </w:r>
    </w:p>
    <w:p>
      <w:pPr/>
      <w:r>
        <w:rPr>
          <w:b w:val="1"/>
          <w:bCs w:val="1"/>
        </w:rPr>
        <w:t xml:space="preserve">Расстояние: </w:t>
      </w:r>
      <w:r>
        <w:rPr/>
        <w:t xml:space="preserve">18 км</w:t>
      </w:r>
    </w:p>
    <w:p>
      <w:pPr/>
      <w:r>
        <w:rPr>
          <w:b w:val="1"/>
          <w:bCs w:val="1"/>
        </w:rPr>
        <w:t xml:space="preserve">Описание: </w:t>
      </w:r>
      <w:r>
        <w:rPr/>
        <w:t xml:space="preserve">Конная экскурсия на перевал Кара-Таш (Черный камень)Завтрак в кафе.Сев на уже знакомых лошадей, группа отправляется в дорогу. Сегодня туристам предстоит преодолеть маршрут, пролегающий по конным тропам среди хвойных лесов, с выходом в зону, расположенную выше уровня леса, на высоте 2000 м. где погода может значительно отличаться от долинной. По пути, на священном перевале путешественники увидят повязанные ленты на деревьях. Здесь они узнают про этот древний обряд и не только.С перевала Кара-Таш открывается панорама всей Каракольской долины и видны ближайшие два села с высоты птичьего полета. Здесь гости Алтая познакомятся с традициями установки Обо, узнают для чего их складывали, а также поучаствуют в строительстве нового. А при спуске с перевала показывается священная гора Уч-Энмек.Укрывшись в ближайшем леске на берегу временного русла, группа готовит чай на костре и обед в виде перекуса. Отдохнув, туристы отправляются на стоянку, теперь их ждёт длинный спуск в долину.Вечером усталых путников ждет ужин в кафе, жаркая банька и мастер-класс.На этот раз – по приготовлению традиционных алтайских сладостей из талкана.</w:t>
      </w:r>
    </w:p>
    <w:p>
      <w:pPr>
        <w:spacing w:line="360" w:lineRule="auto"/>
      </w:pPr>
      <w:r>
        <w:rPr/>
        <w:t xml:space="preserve"/>
      </w:r>
    </w:p>
    <w:p>
      <w:pPr/>
      <w:r>
        <w:rPr>
          <w:b w:val="1"/>
          <w:bCs w:val="1"/>
        </w:rPr>
        <w:t xml:space="preserve">День 4</w:t>
      </w:r>
      <w:r>
        <w:rPr/>
        <w:t xml:space="preserve"> - Конная экскурсия в долину курганов и к наскальным рисункам.</w:t>
      </w:r>
    </w:p>
    <w:p>
      <w:pPr/>
      <w:r>
        <w:rPr>
          <w:b w:val="1"/>
          <w:bCs w:val="1"/>
        </w:rPr>
        <w:t xml:space="preserve">Транспорт: </w:t>
      </w:r>
      <w:r>
        <w:rPr/>
        <w:t xml:space="preserve">кони-18 / пешком-1</w:t>
      </w:r>
    </w:p>
    <w:p>
      <w:pPr/>
      <w:r>
        <w:rPr>
          <w:b w:val="1"/>
          <w:bCs w:val="1"/>
        </w:rPr>
        <w:t xml:space="preserve">Расстояние: </w:t>
      </w:r>
      <w:r>
        <w:rPr/>
        <w:t xml:space="preserve">19 км</w:t>
      </w:r>
    </w:p>
    <w:p>
      <w:pPr/>
      <w:r>
        <w:rPr>
          <w:b w:val="1"/>
          <w:bCs w:val="1"/>
        </w:rPr>
        <w:t xml:space="preserve">Описание: </w:t>
      </w:r>
      <w:r>
        <w:rPr/>
        <w:t xml:space="preserve">Конная экскурсия в долину курганов и к наскальным рисункам.Завтрак в кафе, после которого группа отправляется в путь.Конный переход этого дня не сложный, он снова пролегает в основном по грунтовым дорогам с небольшими отклонениями. Зато день насыщен культурными памятниками.Первым станет урочище Соору – большая долина в которой расположено более 450 археологических объектов. Среди них стоянка древних людей, скифские курганы, тюркские балбалы. Здесь гостей ждёт захватывающая экскурсия в прошлое.Продолжив путь и преодолев небольшой, но крутой перевал, туристы располагаются на пикник у речки на поляне.Следующей точкой экскурсии станет посещение наскальных рисунков, но чтобы их увидеть нужно будет подняться пешком на гриву хребта. Помимо наскальных рисунков туристов ждет посещение места проведения древних обрядов поклонения духам Алтая и история о нём.Спустившись к лошадям, отправляемся на стоянку, где уже по сложившейся традиции путников ждут ужин и баня. </w:t>
      </w:r>
    </w:p>
    <w:p>
      <w:pPr>
        <w:spacing w:line="360" w:lineRule="auto"/>
      </w:pPr>
      <w:r>
        <w:rPr/>
        <w:t xml:space="preserve"/>
      </w:r>
    </w:p>
    <w:p>
      <w:pPr/>
      <w:r>
        <w:rPr>
          <w:b w:val="1"/>
          <w:bCs w:val="1"/>
        </w:rPr>
        <w:t xml:space="preserve">День 5</w:t>
      </w:r>
      <w:r>
        <w:rPr/>
        <w:t xml:space="preserve"> - Конная экскурсия к Башадарским курганам</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Конная экскурсия к Башадарским курганам. Завтрак в кафе. Конная и местами автомобильная дорога идет по территории природного парка Уч-Энмек ровно без подъёмов и спусков, лишь изредка пересекая ручьи и речки вброд или по мостам. Курганы расположены неподалеку от села Боочи, на на левом береку реки Каракол. Самые крупные из курганов имеют диаметр 40 метров, а высоту более 2 метров. Преобладают сооружения пазырыкской культуры (эпоха раннего железа VI—III вв. до н. э.) Обед на берегу реки Каракол. Возвращение к месту размещения. Баня. Ужин.Подготовка к отъезду.</w:t>
      </w:r>
    </w:p>
    <w:p>
      <w:pPr>
        <w:spacing w:line="360" w:lineRule="auto"/>
      </w:pPr>
      <w:r>
        <w:rPr/>
        <w:t xml:space="preserve"/>
      </w:r>
    </w:p>
    <w:p>
      <w:pPr/>
      <w:r>
        <w:rPr>
          <w:b w:val="1"/>
          <w:bCs w:val="1"/>
        </w:rPr>
        <w:t xml:space="preserve">День 6</w:t>
      </w:r>
      <w:r>
        <w:rPr/>
        <w:t xml:space="preserve"> - Переезд до эко-отеля "Таежник" Выезд</w:t>
      </w:r>
    </w:p>
    <w:p>
      <w:pPr/>
      <w:r>
        <w:rPr>
          <w:b w:val="1"/>
          <w:bCs w:val="1"/>
        </w:rPr>
        <w:t xml:space="preserve">Транспорт: </w:t>
      </w:r>
      <w:r>
        <w:rPr/>
        <w:t xml:space="preserve">авто</w:t>
      </w:r>
    </w:p>
    <w:p>
      <w:pPr/>
      <w:r>
        <w:rPr>
          <w:b w:val="1"/>
          <w:bCs w:val="1"/>
        </w:rPr>
        <w:t xml:space="preserve">Расстояние: </w:t>
      </w:r>
      <w:r>
        <w:rPr/>
        <w:t xml:space="preserve">200 км</w:t>
      </w:r>
    </w:p>
    <w:p>
      <w:pPr/>
      <w:r>
        <w:rPr>
          <w:b w:val="1"/>
          <w:bCs w:val="1"/>
        </w:rPr>
        <w:t xml:space="preserve">Описание: </w:t>
      </w:r>
      <w:r>
        <w:rPr/>
        <w:t xml:space="preserve">Ранний
завтрак и выезд с территории кордона Ару-Кем до 08:00Переезд до места начала
сплава, где мы оставляем часть группы, которая выбрала вариант тура со сплавом
и далее следуем до эко-отеля Таежник, где заканчивается программа тура.В этот день можно
вылететь из аэропорта Горно-Алтайска на рейсах с вылетом после  17:00,  а также
уехать до городов Барнаул и Новосибирск вечером в 22:30(до.оплачивается водителю), либо уехать в
Горно-Алтайск, откуда можно уехать до данных городов в более раннее время.Переночевать на
территории эко-отеля Таежник возможно в палаточном лагере без дополнительной
оплаты. На территории отеля
находится кафе в котором можно заказать блюда по меню.</w:t>
      </w:r>
    </w:p>
    <w:p>
      <w:pPr>
        <w:jc w:val="center"/>
        <w:spacing w:line="360" w:lineRule="auto"/>
      </w:pPr>
      <w:r>
        <w:rPr>
          <w:sz w:val="24"/>
          <w:szCs w:val="24"/>
          <w:b w:val="1"/>
          <w:bCs w:val="1"/>
        </w:rPr>
        <w:t xml:space="preserve">Даты заездов</w:t>
      </w:r>
    </w:p>
    <w:p>
      <w:pPr/>
      <w:r>
        <w:rPr/>
        <w:t xml:space="preserve">25.05.2026 - 30.05.2026 10 человек</w:t>
      </w:r>
    </w:p>
    <w:p>
      <w:pPr/>
      <w:r>
        <w:rPr/>
        <w:t xml:space="preserve">08.06.2026 - 13.06.2026 10 человек</w:t>
      </w:r>
    </w:p>
    <w:p>
      <w:pPr/>
      <w:r>
        <w:rPr/>
        <w:t xml:space="preserve">15.06.2026 - 20.06.2026 10 человек</w:t>
      </w:r>
    </w:p>
    <w:p>
      <w:pPr/>
      <w:r>
        <w:rPr/>
        <w:t xml:space="preserve">22.06.2026 - 27.06.2026 12 человек</w:t>
      </w:r>
    </w:p>
    <w:p>
      <w:pPr/>
      <w:r>
        <w:rPr/>
        <w:t xml:space="preserve">29.06.2026 - 04.07.2026 10 человек</w:t>
      </w:r>
    </w:p>
    <w:p>
      <w:pPr/>
      <w:r>
        <w:rPr/>
        <w:t xml:space="preserve">06.07.2026 - 11.07.2026 8 человек</w:t>
      </w:r>
    </w:p>
    <w:p>
      <w:pPr/>
      <w:r>
        <w:rPr/>
        <w:t xml:space="preserve">13.07.2026 - 18.07.2026 9 человек</w:t>
      </w:r>
    </w:p>
    <w:p>
      <w:pPr/>
      <w:r>
        <w:rPr/>
        <w:t xml:space="preserve">20.07.2026 - 25.07.2026 9 человек</w:t>
      </w:r>
    </w:p>
    <w:p>
      <w:pPr/>
      <w:r>
        <w:rPr/>
        <w:t xml:space="preserve">27.07.2026 - 01.08.2026 7 человек</w:t>
      </w:r>
    </w:p>
    <w:p>
      <w:pPr/>
      <w:r>
        <w:rPr/>
        <w:t xml:space="preserve">03.08.2026 - 08.08.2026 12 человек</w:t>
      </w:r>
    </w:p>
    <w:p>
      <w:pPr/>
      <w:r>
        <w:rPr/>
        <w:t xml:space="preserve">10.08.2026 - 15.08.2026 12 человек</w:t>
      </w:r>
    </w:p>
    <w:p>
      <w:pPr/>
      <w:r>
        <w:rPr/>
        <w:t xml:space="preserve">17.08.2026 - 22.08.2026 10 человек</w:t>
      </w:r>
    </w:p>
    <w:p>
      <w:pPr/>
      <w:r>
        <w:rPr/>
        <w:t xml:space="preserve">24.08.2026 - 29.08.2026 12 человек</w:t>
      </w:r>
    </w:p>
    <w:p>
      <w:pPr/>
      <w:r>
        <w:rPr/>
        <w:t xml:space="preserve">31.08.2026 - 05.09.2026 12 человек</w:t>
      </w:r>
    </w:p>
    <w:p>
      <w:pPr>
        <w:jc w:val="center"/>
        <w:spacing w:line="360" w:lineRule="auto"/>
      </w:pPr>
      <w:r>
        <w:rPr>
          <w:sz w:val="24"/>
          <w:szCs w:val="24"/>
          <w:b w:val="1"/>
          <w:bCs w:val="1"/>
        </w:rPr>
        <w:t xml:space="preserve">Доставка</w:t>
      </w:r>
    </w:p>
    <w:p>
      <w:pPr/>
      <w:r>
        <w:rPr>
          <w:b w:val="1"/>
          <w:bCs w:val="1"/>
        </w:rPr>
        <w:t xml:space="preserve">Организация трансфера:</w:t>
      </w:r>
    </w:p>
    <w:p/>
    <w:p/>
    <w:p>
      <w:pPr/>
      <w:r>
        <w:rPr/>
        <w:t xml:space="preserve">Подробно можно ознакомится в разделе </w:t>
      </w:r>
    </w:p>
    <w:p>
      <w:pPr/>
      <w:hyperlink r:id="rId9" w:history="1">
        <w:r>
          <w:rPr/>
          <w:t xml:space="preserve">доставка</w:t>
        </w:r>
      </w:hyperlink>
    </w:p>
    <w:p/>
    <w:p/>
    <w:p>
      <w:pPr/>
      <w:r>
        <w:rPr>
          <w:b w:val="1"/>
          <w:bCs w:val="1"/>
        </w:rPr>
        <w:t xml:space="preserve">Совет от организаторов тура:</w:t>
      </w:r>
    </w:p>
    <w:p>
      <w:pPr/>
      <w:r>
        <w:rPr/>
        <w:t xml:space="preserve"> покупать авиа-билеты в аэропорт г. Горно-Алтайск (столица Республики Алтай) с временем прибытия до 12:00 т.к. доставка с аэропорта до Таёжника занимает 25 мин. Доставка с Барнаула (Алтайский край-соседний регион) до Таёжника занимает 4-5ч.</w:t>
      </w:r>
    </w:p>
    <w:p/>
    <w:p/>
    <w:p>
      <w:pPr/>
      <w:r>
        <w:rPr/>
        <w:t xml:space="preserve">Стоимость групповой доставки из аэропорта Горно-Алтайска до туркомплекса "Таёжник" (туда-обратно) В ПОДАРОК при приобретении данного тура.</w:t>
      </w:r>
    </w:p>
    <w:p/>
    <w:p/>
    <w:p>
      <w:pPr/>
      <w:r>
        <w:rPr/>
        <w:t xml:space="preserve">Остальная доставка за дополнительную плату. Заказ варианта доставки осуществляется в любое время с момента бронирования тура, но не позднее 7 дней до его начала.</w:t>
      </w:r>
    </w:p>
    <w:p/>
    <w:p/>
    <w:p>
      <w:pPr/>
      <w:r>
        <w:rPr>
          <w:i w:val="1"/>
          <w:iCs w:val="1"/>
        </w:rPr>
        <w:t xml:space="preserve">Доставка из Новосибирска в обе стороны осуществляется на рейсовых автобусах Новосибирского автовокзала, либо на туристских автобусах, зависит от выбранной даты тура,</w:t>
      </w:r>
    </w:p>
    <w:p>
      <w:pPr/>
      <w:r>
        <w:rPr/>
        <w:t xml:space="preserve"> если туристские автобусы не ходят в нужный Вам день - билеты туристами приобретаются самостоятельно на сайте </w:t>
      </w:r>
    </w:p>
    <w:p>
      <w:pPr/>
      <w:hyperlink r:id="rId10" w:history="1">
        <w:r>
          <w:rPr/>
          <w:t xml:space="preserve">https://e-traffic.ru/</w:t>
        </w:r>
      </w:hyperlink>
    </w:p>
    <w:p>
      <w:pPr/>
      <w:r>
        <w:rPr/>
        <w:t xml:space="preserve"> либо на другом сайте, осуществляющем продажу билетов, или в кассах Новосибирского автовокзала. Чтобы успеть к началу тура необходимо приобрести билет на рейс Новосибирск - Чемал, до остановки с.Манжерок (выйти не доезжая 2,5 км до села у памятника Шишкову, либо у т\к Таежник, о чем заранее попросить водителя) с временем выезда от автовокзала в 22:15 (от автостанции расположенной у ж\д вокзала - 22:45), дата выезда в день предшествующий дате начала тура. Билеты можно приобрести за 10 дней до дня выезда. Обратный выезд осуществляется на автобусе рейса Чемал-Новосибирск, время отъезда от т\к Таежник 22:40 - 23:00, автобус необходимо остановить у т\к Таежник. Время прибытия в Новосибирск - 7:15, при приобретении билетов из Новосибирска нужно это учитывать. Стоимость доставки зависит от стоимости билетов на рейсы.</w:t>
      </w:r>
    </w:p>
    <w:p/>
    <w:p/>
    <w:p>
      <w:pPr/>
      <w:r>
        <w:rPr>
          <w:i w:val="1"/>
          <w:iCs w:val="1"/>
        </w:rPr>
        <w:t xml:space="preserve">Доставка из Барнаула:</w:t>
      </w:r>
    </w:p>
    <w:p/>
    <w:p/>
    <w:p>
      <w:pPr/>
      <w:r>
        <w:rPr/>
        <w:t xml:space="preserve">Встреча в аэропорту г. Барнаула (с 5:50 до 7:50 утра), встреча ж/д вокзал г. Барнаул с 8:00 до 9:00 утра. В случае если Вы прибыли в Барнаул заранее или проживаете там, место встречи согласуете с водителем, он Вас заберет если ему будет по пути, если нет, то укажет место встречи.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Машины НЕ отправляются на маршрут не встретив всех туристов при условии своевременного прилета всех самолетов (время ожидания может быть скорректировано на 1 час). В случае опоздания самолета на 1 час и более сформированные машины отправляются в рейс, Ваши контактные данные передаются водителю другой машины и время выезда зависит от набора машины.</w:t>
      </w:r>
    </w:p>
    <w:p/>
    <w:p/>
    <w:p>
      <w:pPr/>
      <w:r>
        <w:rPr/>
        <w:t xml:space="preserve">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t xml:space="preserve">Выезд из т/к “Таёжник” осуществляется в 22:30 в день окончания маршрута (по желанию), либо в 10:30 - 11:00 на следующий день. Время в пути 3-4 часа. При отсутствии машин возможен выезд на рейсовом автобусе.</w:t>
      </w:r>
    </w:p>
    <w:p/>
    <w:p/>
    <w:p>
      <w:pPr/>
      <w:r>
        <w:rPr/>
        <w:t xml:space="preserve">Стоимость доставки в сборных машинах: 2500 из аэропорта Барнаула до Таежника в одну сторону; 2000 рублей от ж\д вокзала до Таежника в одну сторону.</w:t>
      </w:r>
    </w:p>
    <w:p/>
    <w:p/>
    <w:p>
      <w:pPr/>
      <w:r>
        <w:rPr/>
        <w:t xml:space="preserve">Возможна организация индивидуального трансфера в любое время, по согласованию с нами, стоимость такого трансфера от 9000,00 руб. за машину, такой трансфер заказывается заранее.</w:t>
      </w:r>
    </w:p>
    <w:p/>
    <w:p/>
    <w:p>
      <w:pPr/>
      <w:r>
        <w:rPr>
          <w:i w:val="1"/>
          <w:iCs w:val="1"/>
        </w:rPr>
        <w:t xml:space="preserve">Встреча в аэропорту Горно-Алтайска</w:t>
      </w:r>
    </w:p>
    <w:p>
      <w:pPr/>
      <w:r>
        <w:rPr/>
        <w:t xml:space="preserve"> осуществляется по времени прибытия самолетов. Просим Вас сообщать о фактических задержках времени вылета( сообщением, НЕ звонком, на телефон 8-913-990-67-74, чтобы мы Вас могли своевременно встречать. О том, какой автомобиль будет Вас встречать мы известим Вам сообщением либо вечером накануне прилета, либо во время Вашего перелета. 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Pr/>
      <w:r>
        <w:rPr/>
        <w:t xml:space="preserve">Групповой трансфер означает, что если Вы и другие туристы прибыли на рейсах с разрывом посадки менее 1 часа, те кто прилетел раньше будут ожидать посадки следующего самолета и туристов прибывающих на нем.</w:t>
      </w:r>
    </w:p>
    <w:p/>
    <w:p/>
    <w:p>
      <w:pPr/>
      <w:r>
        <w:rPr/>
        <w:t xml:space="preserve">Возможна организация индивидуальная доставка с / в аэропорта до Таёжника, если вы не желаете ехать групповым трансфером за 2200 руб/машина(в одну сторону) вместимость от 1 до 4 чел.</w:t>
      </w:r>
    </w:p>
    <w:p/>
    <w:p/>
    <w:p>
      <w:pPr/>
      <w:r>
        <w:rPr/>
        <w:t xml:space="preserve">Все вышеперечисленные варианты доставки можно комбинировать!</w:t>
      </w:r>
    </w:p>
    <w:p/>
    <w:p/>
    <w:p>
      <w:pPr/>
      <w:r>
        <w:rPr>
          <w:b w:val="1"/>
          <w:bCs w:val="1"/>
        </w:rPr>
        <w:t xml:space="preserve">ВНИМАНИЕ!!!!! ЗА ОДИН ДЕНЬ ДО НАЧАЛА МАРШРУТА ТУРИСТАМ ВЫСЫЛАЕТСЯ НОМЕР МАШИНЫ И НОМЕР ТЕЛЕФОНА ВОДИТЕЛЯ, КОТОРЫЙ ВСТРЕЧАЕТ. ПОЭТОМУ ПРОСЬБА УКАЗЫВАТЬ ПРАВИЛЬНЫЕ НОМЕРА ТЕЛЕФОНОВ ЧТОБЫ УДОБНО БЫЛО СВЯЗАТЬСЯ С ВОДИТЕЛЕМ.</w:t>
      </w:r>
    </w:p>
    <w:p/>
    <w:p/>
    <w:p>
      <w:pPr/>
      <w:r>
        <w:rPr>
          <w:b w:val="1"/>
          <w:bCs w:val="1"/>
        </w:rPr>
        <w:t xml:space="preserve">ДЛЯ ТЕХ, КТО ПРИЛЕТАЕТ В АЭРОПОРТ г.ГОРНО-АЛТАЙСКА КОНТАКТЫ ВОДИТЕЛЯ И НОМЕР ВОДИТЕЛЯ ВЫСЫЛАЕТСЯ НЕПОСРЕДСТВЕННО ПЕРЕД ПРИЛЕТОМ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4C841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B9EA05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17B8B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yandex.ru/cloud/68c932c190fa7b329e553617" TargetMode="External"/><Relationship Id="rId8" Type="http://schemas.openxmlformats.org/officeDocument/2006/relationships/hyperlink" Target="http://www.alaktu.ru/for-tourists/vesci-v-konniy-tur" TargetMode="External"/><Relationship Id="rId9" Type="http://schemas.openxmlformats.org/officeDocument/2006/relationships/hyperlink" Target="https://alaktu.ru/for-tourists/3-dostavka-turistov" TargetMode="External"/><Relationship Id="rId10"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2026-05-17T10:33:23+00:00</dcterms:created>
  <dcterms:modified xsi:type="dcterms:W3CDTF">2026-05-17T10:33:23+00:00</dcterms:modified>
</cp:coreProperties>
</file>

<file path=docProps/custom.xml><?xml version="1.0" encoding="utf-8"?>
<Properties xmlns="http://schemas.openxmlformats.org/officeDocument/2006/custom-properties" xmlns:vt="http://schemas.openxmlformats.org/officeDocument/2006/docPropsVTypes"/>
</file>