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line="360" w:lineRule="auto"/>
      </w:pPr>
      <w:r>
        <w:rPr>
          <w:sz w:val="28"/>
          <w:szCs w:val="28"/>
          <w:b w:val="1"/>
          <w:bCs w:val="1"/>
        </w:rPr>
        <w:t xml:space="preserve">Каракольские озера+Нижняя Катунь 2027</w:t>
      </w:r>
    </w:p>
    <w:p>
      <w:pPr/>
      <w:r>
        <w:rPr/>
        <w:t xml:space="preserve">Тип: Комбинированные</w:t>
      </w:r>
    </w:p>
    <w:p>
      <w:pPr/>
      <w:r>
        <w:rPr/>
        <w:t xml:space="preserve">Сезон: Лето</w:t>
      </w:r>
    </w:p>
    <w:p>
      <w:pPr/>
      <w:r>
        <w:rPr/>
        <w:t xml:space="preserve">Общая продолжительность: 6 дней</w:t>
      </w:r>
    </w:p>
    <w:p>
      <w:pPr/>
      <w:r>
        <w:rPr/>
        <w:t xml:space="preserve">Стоимость: 62 500 ₽</w:t>
      </w:r>
    </w:p>
    <w:p>
      <w:pPr/>
      <w:r>
        <w:rPr/>
        <w:t xml:space="preserve">Размер группы (на ближайший заезд): 14 человек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Описание</w:t>
      </w:r>
    </w:p>
    <w:p>
      <w:pPr/>
      <w:r>
        <w:rPr>
          <w:b w:val="1"/>
          <w:bCs w:val="1"/>
        </w:rPr>
        <w:t xml:space="preserve">Продолжительность:</w:t>
      </w:r>
    </w:p>
    <w:p>
      <w:pPr/>
      <w:r>
        <w:rPr/>
        <w:t xml:space="preserve"> 6 дней / 5 ночей</w:t>
      </w:r>
    </w:p>
    <w:p/>
    <w:p>
      <w:pPr/>
      <w:r>
        <w:rPr>
          <w:b w:val="1"/>
          <w:bCs w:val="1"/>
        </w:rPr>
        <w:t xml:space="preserve">Стоимость:</w:t>
      </w:r>
    </w:p>
    <w:p>
      <w:pPr/>
      <w:r>
        <w:rPr/>
        <w:t xml:space="preserve"> 62 500 ₽/чел.</w:t>
      </w:r>
    </w:p>
    <w:p/>
    <w:p>
      <w:pPr/>
      <w:r>
        <w:rPr>
          <w:b w:val="1"/>
          <w:bCs w:val="1"/>
        </w:rPr>
        <w:t xml:space="preserve">Тип тура:</w:t>
      </w:r>
    </w:p>
    <w:p>
      <w:pPr/>
      <w:r>
        <w:rPr/>
        <w:t xml:space="preserve"> конный + треккинг + рафтинг</w:t>
      </w:r>
    </w:p>
    <w:p/>
    <w:p>
      <w:pPr/>
      <w:r>
        <w:rPr>
          <w:b w:val="1"/>
          <w:bCs w:val="1"/>
        </w:rPr>
        <w:t xml:space="preserve">Возраст:</w:t>
      </w:r>
    </w:p>
    <w:p>
      <w:pPr/>
      <w:r>
        <w:rPr/>
        <w:t xml:space="preserve"> от 10 лет</w:t>
      </w:r>
    </w:p>
    <w:p/>
    <w:p/>
    <w:p>
      <w:pPr/>
      <w:r>
        <w:rPr/>
        <w:t xml:space="preserve">🐎 </w:t>
      </w:r>
    </w:p>
    <w:p>
      <w:pPr/>
      <w:r>
        <w:rPr>
          <w:b w:val="1"/>
          <w:bCs w:val="1"/>
        </w:rPr>
        <w:t xml:space="preserve">Шесть дней настоящего Алтая — от первого знакомства с лошадью до сплава по Катуни.</w:t>
      </w:r>
    </w:p>
    <w:p/>
    <w:p>
      <w:pPr/>
      <w:r>
        <w:rPr/>
        <w:t xml:space="preserve">Этот маршрут отлично подходит тем, кто </w:t>
      </w:r>
    </w:p>
    <w:p>
      <w:pPr/>
      <w:r>
        <w:rPr>
          <w:b w:val="1"/>
          <w:bCs w:val="1"/>
        </w:rPr>
        <w:t xml:space="preserve">впервые хочет попробовать конный поход</w:t>
      </w:r>
    </w:p>
    <w:p>
      <w:pPr/>
      <w:r>
        <w:rPr/>
        <w:t xml:space="preserve">. Опыт верховой езды не требуется: перед выходом проводится обучение и инструктаж, а на протяжении маршрута группу сопровождают профессиональные гиды и конюхи.</w:t>
      </w:r>
    </w:p>
    <w:p/>
    <w:p>
      <w:pPr/>
      <w:r>
        <w:rPr/>
        <w:t xml:space="preserve">Переходы проходят в дневное время, без ночных переходов. На крутых и каменистых участках спешиваемся и ведём лошадей в поводу. Темп маршрута позволяет новичкам постепенно привыкнуть к лошади и почувствовать себя увереннее в седле.</w:t>
      </w:r>
    </w:p>
    <w:p/>
    <w:p/>
    <w:p>
      <w:pPr/>
      <w:r>
        <w:rPr/>
        <w:t xml:space="preserve">🏔 </w:t>
      </w:r>
    </w:p>
    <w:p>
      <w:pPr/>
      <w:r>
        <w:rPr>
          <w:b w:val="1"/>
          <w:bCs w:val="1"/>
        </w:rPr>
        <w:t xml:space="preserve">За шесть дней нас ждут:</w:t>
      </w:r>
    </w:p>
    <w:p>
      <w:pPr/>
      <w:r>
        <w:rPr/>
        <w:t xml:space="preserve"> долина Муехты, Муехтинский водопад, Каракольские озёра, озеро Вероника, Замки Горных Духов и Нижняя Катунь.</w:t>
      </w:r>
    </w:p>
    <w:p/>
    <w:p>
      <w:pPr/>
      <w:r>
        <w:rPr/>
        <w:t xml:space="preserve">В долине Муехты разобьём </w:t>
      </w:r>
    </w:p>
    <w:p>
      <w:pPr/>
      <w:r>
        <w:rPr>
          <w:b w:val="1"/>
          <w:bCs w:val="1"/>
        </w:rPr>
        <w:t xml:space="preserve">базовый лагерь на несколько ночей</w:t>
      </w:r>
    </w:p>
    <w:p>
      <w:pPr/>
      <w:r>
        <w:rPr/>
        <w:t xml:space="preserve"> — не придётся каждый день собирать палатки и перевозить вещи. Отсюда будем отправляться налегке в радиальные выходы.</w:t>
      </w:r>
    </w:p>
    <w:p/>
    <w:p/>
    <w:p>
      <w:pPr/>
      <w:r>
        <w:rPr/>
        <w:t xml:space="preserve">🐎 Верхом поднимемся до </w:t>
      </w:r>
    </w:p>
    <w:p>
      <w:pPr/>
      <w:r>
        <w:rPr>
          <w:b w:val="1"/>
          <w:bCs w:val="1"/>
        </w:rPr>
        <w:t xml:space="preserve">Второго Каракольского озера</w:t>
      </w:r>
    </w:p>
    <w:p>
      <w:pPr/>
      <w:r>
        <w:rPr/>
        <w:t xml:space="preserve">, а дальше пешком пройдём по цепи озёр до Шестого. Здесь кедровая тайга постепенно сменяется альпийскими лугами и настоящим высокогорьем.</w:t>
      </w:r>
    </w:p>
    <w:p/>
    <w:p/>
    <w:p>
      <w:pPr/>
      <w:r>
        <w:rPr/>
        <w:t xml:space="preserve">🏔 Отдельный день посвятим радиальному выходу к </w:t>
      </w:r>
    </w:p>
    <w:p>
      <w:pPr/>
      <w:r>
        <w:rPr>
          <w:b w:val="1"/>
          <w:bCs w:val="1"/>
        </w:rPr>
        <w:t xml:space="preserve">озеру Вероника</w:t>
      </w:r>
    </w:p>
    <w:p>
      <w:pPr/>
      <w:r>
        <w:rPr/>
        <w:t xml:space="preserve">, а обратный путь в Сугойну пройдёт через необычные скалы </w:t>
      </w:r>
    </w:p>
    <w:p>
      <w:pPr/>
      <w:r>
        <w:rPr>
          <w:b w:val="1"/>
          <w:bCs w:val="1"/>
        </w:rPr>
        <w:t xml:space="preserve">Замков Горных Духов</w:t>
      </w:r>
    </w:p>
    <w:p>
      <w:pPr/>
      <w:r>
        <w:rPr/>
        <w:t xml:space="preserve">.</w:t>
      </w:r>
    </w:p>
    <w:p/>
    <w:p>
      <w:pPr/>
      <w:r>
        <w:rPr/>
        <w:t xml:space="preserve">Это настоящий поход: ночёвки в палатках, ужины у костра, горные тропы и несколько дней вдали от цивилизации. При этом рядом всё время находится опытная команда, которая отвечает за организацию маршрута и помогает участникам.</w:t>
      </w:r>
    </w:p>
    <w:p/>
    <w:p/>
    <w:p>
      <w:pPr>
        <w:pStyle w:val="Heading4"/>
      </w:pPr>
      <w:r>
        <w:rPr/>
        <w:t xml:space="preserve">🌊 В последний день</w:t>
      </w:r>
    </w:p>
    <w:p>
      <w:pPr/>
      <w:r>
        <w:rPr/>
        <w:t xml:space="preserve">После завтрака спускаемся из Сугойны до Элекмонара.</w:t>
      </w:r>
    </w:p>
    <w:p/>
    <w:p>
      <w:pPr/>
      <w:r>
        <w:rPr/>
        <w:t xml:space="preserve">Участники </w:t>
      </w:r>
    </w:p>
    <w:p>
      <w:pPr/>
      <w:r>
        <w:rPr>
          <w:b w:val="1"/>
          <w:bCs w:val="1"/>
        </w:rPr>
        <w:t xml:space="preserve">конного тура</w:t>
      </w:r>
    </w:p>
    <w:p>
      <w:pPr/>
      <w:r>
        <w:rPr/>
        <w:t xml:space="preserve"> отправляются на трансфере в «Таёжник» — здесь путешествие заканчивается.</w:t>
      </w:r>
    </w:p>
    <w:p/>
    <w:p>
      <w:pPr/>
      <w:r>
        <w:rPr/>
        <w:t xml:space="preserve">А те, кто выбрал программу </w:t>
      </w:r>
    </w:p>
    <w:p>
      <w:pPr/>
      <w:r>
        <w:rPr>
          <w:b w:val="1"/>
          <w:bCs w:val="1"/>
        </w:rPr>
        <w:t xml:space="preserve">«Каракольские озёра + Нижняя Катунь»</w:t>
      </w:r>
    </w:p>
    <w:p>
      <w:pPr/>
      <w:r>
        <w:rPr/>
        <w:t xml:space="preserve">, меняют седло на весло и отправляются на </w:t>
      </w:r>
    </w:p>
    <w:p>
      <w:pPr/>
      <w:r>
        <w:rPr>
          <w:b w:val="1"/>
          <w:bCs w:val="1"/>
        </w:rPr>
        <w:t xml:space="preserve">сплав по Нижней Катуни протяжённостью около 18 км</w:t>
      </w:r>
    </w:p>
    <w:p>
      <w:pPr/>
      <w:r>
        <w:rPr/>
        <w:t xml:space="preserve">.</w:t>
      </w:r>
    </w:p>
    <w:p/>
    <w:p/>
    <w:p>
      <w:pPr/>
      <w:r>
        <w:rPr/>
        <w:t xml:space="preserve">Перед выходом на воду проводится инструктаж, сплав проходит с профессиональным инструктором по водному туризму. </w:t>
      </w:r>
    </w:p>
    <w:p>
      <w:pPr/>
      <w:r>
        <w:rPr>
          <w:b w:val="1"/>
          <w:bCs w:val="1"/>
        </w:rPr>
        <w:t xml:space="preserve">Опыт рафтинга не требуется.</w:t>
      </w:r>
    </w:p>
    <w:p/>
    <w:p>
      <w:pPr/>
      <w:r>
        <w:rPr/>
        <w:t xml:space="preserve">🏁 Финиш сплава — в районе «Таёжника».</w:t>
      </w:r>
    </w:p>
    <w:p/>
    <w:p/>
    <w:p>
      <w:pPr/>
      <w:r>
        <w:rPr>
          <w:b w:val="1"/>
          <w:bCs w:val="1"/>
        </w:rPr>
        <w:t xml:space="preserve">От седла до весла. От кедровой тайги до высокогорных озёр и бурной Катуни.</w:t>
      </w:r>
    </w:p>
    <w:p/>
    <w:p/>
    <w:p>
      <w:pPr/>
      <w:r>
        <w:rPr/>
        <w:t xml:space="preserve">Шесть дней, чтобы впервые попробовать настоящий активный Алтай — верхом, пешком и на воде.</w:t>
      </w:r>
    </w:p>
    <w:p>
      <w:pPr/>
      <w:hyperlink r:id="rId7" w:history="1">
        <w:r>
          <w:rPr/>
          <w:t xml:space="preserve"/>
        </w:r>
      </w:hyperlink>
    </w:p>
    <w:p/>
    <w:p>
      <w:pPr/>
      <w:r>
        <w:rPr>
          <w:sz w:val="24"/>
          <w:szCs w:val="24"/>
        </w:rPr>
        <w:t xml:space="preserve">Особенности маршрута:</w:t>
      </w:r>
    </w:p>
    <w:p>
      <w:pPr>
        <w:numPr>
          <w:ilvl w:val="0"/>
          <w:numId w:val="1"/>
        </w:numPr>
      </w:pPr>
      <w:r>
        <w:rPr/>
        <w:t xml:space="preserve">Групповой трансфер из/в аэропорт Горно-Алтайска в подарок.</w:t>
      </w:r>
    </w:p>
    <w:p>
      <w:pPr>
        <w:numPr>
          <w:ilvl w:val="0"/>
          <w:numId w:val="1"/>
        </w:numPr>
      </w:pPr>
      <w:r>
        <w:rPr>
          <w:i w:val="1"/>
          <w:iCs w:val="1"/>
        </w:rPr>
        <w:t xml:space="preserve">Внимание! При приобретении билетов на самолет выбирайте те рейсы, которые прилетают в аэропорт Горно-Алтайска до 12:00 по местному времени!</w:t>
      </w:r>
    </w:p>
    <w:p>
      <w:pPr>
        <w:numPr>
          <w:ilvl w:val="0"/>
          <w:numId w:val="1"/>
        </w:numPr>
      </w:pPr>
      <w:r>
        <w:rPr/>
        <w:t xml:space="preserve">Маршрут несложный, в нем могут участвовать как люди, имеющие опыт конных походов, так и новички;</w:t>
      </w:r>
    </w:p>
    <w:p>
      <w:pPr>
        <w:numPr>
          <w:ilvl w:val="0"/>
          <w:numId w:val="1"/>
        </w:numPr>
      </w:pPr>
      <w:r>
        <w:rPr/>
        <w:t xml:space="preserve">В качестве личного снаряжения в походе необходимо иметь вещи, перечисленные в разделе </w:t>
      </w:r>
      <w:hyperlink r:id="rId8" w:history="1">
        <w:r>
          <w:rPr/>
          <w:t xml:space="preserve">"Что взять с собой?"</w:t>
        </w:r>
      </w:hyperlink>
    </w:p>
    <w:p>
      <w:pPr>
        <w:numPr>
          <w:ilvl w:val="0"/>
          <w:numId w:val="1"/>
        </w:numPr>
      </w:pPr>
      <w:r>
        <w:rPr/>
        <w:t xml:space="preserve">На крутых склонах, каменных россыпях и снежных участках коня ведут в поводу;</w:t>
      </w:r>
    </w:p>
    <w:p>
      <w:pPr>
        <w:numPr>
          <w:ilvl w:val="0"/>
          <w:numId w:val="1"/>
        </w:numPr>
      </w:pPr>
      <w:r>
        <w:rPr/>
        <w:t xml:space="preserve">На маршруте работают 1-2 инструктора, конюх;</w:t>
      </w:r>
    </w:p>
    <w:p>
      <w:pPr>
        <w:numPr>
          <w:ilvl w:val="0"/>
          <w:numId w:val="1"/>
        </w:numPr>
      </w:pPr>
      <w:r>
        <w:rPr/>
        <w:t xml:space="preserve">Дети до 10 лет на маршрут со сплавом- не допускаются;</w:t>
      </w:r>
    </w:p>
    <w:p>
      <w:pPr>
        <w:numPr>
          <w:ilvl w:val="0"/>
          <w:numId w:val="1"/>
        </w:numPr>
      </w:pPr>
      <w:r>
        <w:rPr/>
        <w:t xml:space="preserve">На маршруте выдается все необходимое снаряжение;</w:t>
      </w:r>
    </w:p>
    <w:p>
      <w:pPr>
        <w:numPr>
          <w:ilvl w:val="0"/>
          <w:numId w:val="1"/>
        </w:numPr>
      </w:pPr>
      <w:r>
        <w:rPr/>
        <w:t xml:space="preserve">График маршрута может незначительно меняться в зависимости от погодных или других объективных условий, с целью обеспечения безопасного прохождения маршрута, по усмотрению инструктора.</w:t>
      </w:r>
    </w:p>
    <w:p>
      <w:pPr/>
      <w:r>
        <w:rPr>
          <w:sz w:val="24"/>
          <w:szCs w:val="24"/>
        </w:rPr>
        <w:t xml:space="preserve">В стоимость тура входит:</w:t>
      </w:r>
    </w:p>
    <w:p>
      <w:pPr>
        <w:numPr>
          <w:ilvl w:val="0"/>
          <w:numId w:val="2"/>
        </w:numPr>
      </w:pPr>
      <w:r>
        <w:rPr/>
        <w:t xml:space="preserve">Перевозки, согласно программы тура;</w:t>
      </w:r>
    </w:p>
    <w:p>
      <w:pPr>
        <w:numPr>
          <w:ilvl w:val="0"/>
          <w:numId w:val="2"/>
        </w:numPr>
      </w:pPr>
      <w:r>
        <w:rPr/>
        <w:t xml:space="preserve">Трехразовое питание (полноценные завтраки и ужины, обед в виде перекуса );</w:t>
      </w:r>
    </w:p>
    <w:p>
      <w:pPr>
        <w:numPr>
          <w:ilvl w:val="0"/>
          <w:numId w:val="2"/>
        </w:numPr>
      </w:pPr>
      <w:r>
        <w:rPr/>
        <w:t xml:space="preserve">Оплата турстоянок (оплата места под палатки в оборудованных туркемпингах);</w:t>
      </w:r>
    </w:p>
    <w:p>
      <w:pPr>
        <w:numPr>
          <w:ilvl w:val="0"/>
          <w:numId w:val="2"/>
        </w:numPr>
      </w:pPr>
      <w:r>
        <w:rPr/>
        <w:t xml:space="preserve">Баня согласно, программы тура;</w:t>
      </w:r>
    </w:p>
    <w:p>
      <w:pPr>
        <w:numPr>
          <w:ilvl w:val="0"/>
          <w:numId w:val="2"/>
        </w:numPr>
      </w:pPr>
      <w:r>
        <w:rPr/>
        <w:t xml:space="preserve">Аренда лошадей;</w:t>
      </w:r>
    </w:p>
    <w:p>
      <w:pPr>
        <w:numPr>
          <w:ilvl w:val="0"/>
          <w:numId w:val="2"/>
        </w:numPr>
      </w:pPr>
      <w:r>
        <w:rPr/>
        <w:t xml:space="preserve">Оплата работы инструкторов, конюхов;</w:t>
      </w:r>
    </w:p>
    <w:p>
      <w:pPr>
        <w:numPr>
          <w:ilvl w:val="0"/>
          <w:numId w:val="2"/>
        </w:numPr>
      </w:pPr>
      <w:r>
        <w:rPr/>
        <w:t xml:space="preserve">Оплата работы инструктора-водного туризма;</w:t>
      </w:r>
    </w:p>
    <w:p>
      <w:pPr>
        <w:numPr>
          <w:ilvl w:val="0"/>
          <w:numId w:val="2"/>
        </w:numPr>
      </w:pPr>
      <w:r>
        <w:rPr/>
        <w:t xml:space="preserve">Оплата организации сплава;</w:t>
      </w:r>
    </w:p>
    <w:p>
      <w:pPr>
        <w:numPr>
          <w:ilvl w:val="0"/>
          <w:numId w:val="2"/>
        </w:numPr>
      </w:pPr>
      <w:r>
        <w:rPr/>
        <w:t xml:space="preserve">Оплата рекреационных сборов;</w:t>
      </w:r>
    </w:p>
    <w:p>
      <w:pPr>
        <w:numPr>
          <w:ilvl w:val="0"/>
          <w:numId w:val="2"/>
        </w:numPr>
      </w:pPr>
      <w:r>
        <w:rPr/>
        <w:t xml:space="preserve">Аренда снаряжения</w:t>
      </w:r>
    </w:p>
    <w:p>
      <w:pPr>
        <w:numPr>
          <w:ilvl w:val="0"/>
          <w:numId w:val="2"/>
        </w:numPr>
      </w:pPr>
      <w:r>
        <w:rPr/>
        <w:t xml:space="preserve">В стоимость маршрута включена страховка Ингосстрах, страховое покрытие – 250 000 рублей (мед. расходы), 50 000 рублей (несчастный случай). Страховой полис выписывается на группу и находится у инструкторов по маршруту.</w:t>
      </w:r>
    </w:p>
    <w:p>
      <w:pPr/>
      <w:r>
        <w:rPr>
          <w:sz w:val="24"/>
          <w:szCs w:val="24"/>
        </w:rPr>
        <w:t xml:space="preserve">В стоимость тура не входит:</w:t>
      </w:r>
    </w:p>
    <w:p>
      <w:pPr>
        <w:numPr>
          <w:ilvl w:val="0"/>
          <w:numId w:val="3"/>
        </w:numPr>
      </w:pPr>
      <w:r>
        <w:rPr/>
        <w:t xml:space="preserve">Трансфер до туркомплекса "Таежник" и обратно, кроме группового трансфера из а/п Горно-Алтайска</w:t>
      </w:r>
    </w:p>
    <w:p>
      <w:pPr>
        <w:numPr>
          <w:ilvl w:val="0"/>
          <w:numId w:val="3"/>
        </w:numPr>
      </w:pPr>
      <w:r>
        <w:rPr>
          <w:i w:val="1"/>
          <w:iCs w:val="1"/>
        </w:rPr>
        <w:t xml:space="preserve">Страховка "Антиклещ" не входит в стоимость тура</w:t>
      </w:r>
      <w:r>
        <w:rPr/>
        <w:t xml:space="preserve">, её можно приобрести отдельно, стоимость страховки 400,00 рублей, срок её действия 365 дней, оформляется на каждого туриста отдельно, также страховку можно приобрести в любом страховом агентстве самостоятельно.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Программа</w:t>
      </w:r>
    </w:p>
    <w:p>
      <w:pPr/>
      <w:r>
        <w:rPr>
          <w:b w:val="1"/>
          <w:bCs w:val="1"/>
        </w:rPr>
        <w:t xml:space="preserve">День 1</w:t>
      </w:r>
      <w:r>
        <w:rPr/>
        <w:t xml:space="preserve"> - Заезд. Таёжник-Элекмонар- урочище Сугойна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90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🏔 Главные точки: Таёжник — Элекмонар — урочище Сугойна🚙 Транспорт: микроавтобус / автомобиль повышенной проходимостиЦивилизация постепенно остаётся позади. Асфальт сменяется горной дорогой, вокруг становится всё больше тайги, а впереди — первая ночь в настоящих горах.После сбора группы отправляемся из «Таёжника» в сторону села Элекмонар. Далее пересаживаемся на автомобиль повышенной проходимости — последние километры до Сугойны проходят уже по горной дороге.Именно здесь начинается наша походная часть путешествия.🏕 По прибытии размещаемся в палаточном лагере, знакомимся с командой и получаем необходимое снаряжение.🐎 Для тех, кто впервые садится на лошадь, этот день особенно важен. Гид проводит инструктаж по технике безопасности и занятие по основам верховой езды: учимся правильно садиться и спешиваться, держаться в седле, управлять лошадью и понимать основные команды.Если группа приезжает достаточно рано, будет время познакомиться со своим конём ещё до начала маршрута.🔥 Вечером — ужин, баня, отдых и подготовка к первому конному переходу.Технический момент: рекомендуем выбирать рейсы с прибытием в Горно-Алтайск в первой половине дня. 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2</w:t>
      </w:r>
      <w:r>
        <w:rPr/>
        <w:t xml:space="preserve"> - Первый конный переход — Сугойна — долина Муехты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кони 12, пешком 5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12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🏔 Главные точки: урочище Сугойна — кедровая тайга — долина Муехты — Муехтинский водопадПервый настоящий день путешествия — утром осваиваемся в седле и уходим всё дальше в горы, а уже после обеда отправляемся пешком через кедровую тайгу к одному из красивых водопадов маршрута.После завтрака собираем лагерь, распределяем походное снаряжение, седлаем лошадей и отправляемся из урочища Сугойна в сторону долины Муехты.🐎 Это первый полноценный конный переход, поэтому идём в спокойном темпе. Не нужно стараться сразу почувствовать себя опытным всадником — первые часы нужны как раз для того, чтобы познакомиться со своей лошадью, привыкнуть к её шагу и увереннее почувствовать себя в седле.Рядом на протяжении маршрута находятся профессиональные гиды и конюхи: они контролируют движение группы, помогают правильно управлять лошадью и подсказывают на сложных участках.🌲 Тропа проходит через настоящую алтайскую тайгу. Вокруг — кедровый лес, горные ручьи и постепенно открывающиеся виды на хребет Иолго.⚠️ На крутых подъёмах и спусках, каменистых и других технически сложных участках по команде гида спешиваемся и ведём лошадь в поводу. Это обычная и безопасная практика на горном конном маршруте.Примерно к обеду приходим в долину Муехты — здесь будет находиться наш базовый лагерь на ближайшие дни.🏕 Размещаемся, оставляем основное походное снаряжение и обедаем.А после обеда нас ждёт уже совсем другой формат путешествия.🥾 Отправляемся налегке в радиальный пеший выход к Муехтинскому водопаду.Тропа к водопаду проходит через красивый кедровый лес. Пешая экскурсия занимает ориентировочно 2,5–3 часа, поэтому после утреннего перехода можно размяться, сменить седло на треккинг и спокойно прогуляться по тайге.💦 Муехтинский водопад спрятан среди гор и леса. Вода срывается со скального уступа примерно с 12-метровой высоты, а вокруг — прохлада, шум воды и густая алтайская тайга.У водопада будет время отдохнуть, сделать фотографии и просто побыть среди гор без спешки.После прогулки возвращаемся в тот же лагерь в долине Муехты.🔥 Вечером — горячий ужин на костре, отдых и первый полноценный вечер вдали от цивилизации.А главное — никуда больше сегодня не торопимся. Лагерь уже стоит, лошади отдыхают, впереди спокойный вечер, а завтра нас ждёт один из главных дней всего путешествия — Каракольские озёра.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3</w:t>
      </w:r>
      <w:r>
        <w:rPr/>
        <w:t xml:space="preserve"> - Долина Муехты — Второе Каракольское озеро — цепь Каракольских озёр — Шестое Каракольское озеро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кони 18, пешком 5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18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🏔 Главные точки: долина Муехты — Второе Каракольское озеро — цепь Каракольских озёр — Шестое озероГлавный день путешествия. Сегодня мы увидим Алтай, ради которого и отправились в этот поход: прозрачные высокогорные озёра, альпийские луга и суровые склоны, где тайга остаётся далеко внизу.После завтрака не собираем лагерь — берём с собой только необходимое на день и отправляемся верхом к Каракольским озёрам.🐎 На лошадях поднимаемся до Второго Каракольского озера. Здесь оставляем коней под присмотром конюхов и продолжаем маршрут пешком.🥾 Начинается треккинговая часть дня — проходим вдоль цепи Каракольских озёр до Шестого озера.И буквально на глазах меняется окружающая природа.🌲 Нижние озёра окружены кедровой тайгой.🌿 Выше лес постепенно уступает место альпийским лугам.⛰ А у верхних озёр начинается уже настоящий мир высокогорной тундры.Вода здесь холодная и удивительно чистая. У нас будет время пройти маршрут без гонки, сделать фотографии и остановиться на самых красивых точках.🥪 Обед — походный перекус на маршруте.После Шестого озера начинаем обратный путь. Спускаемся ко Второму озеру, возвращаемся к лошадям и верхом отправляемся в долину Муерты.🌙 Никаких ночных переходов: задача гида — организовать день так, чтобы группа вернулась в лагерь и спокойно отдыхала после маршрута.🔥 Вечером — горячий ужин у костра и вторая ночь на нашей базовой стоянке.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4</w:t>
      </w:r>
      <w:r>
        <w:rPr/>
        <w:t xml:space="preserve"> - Долина Муехты — высокогорье — озеро Вероника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кони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18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🏔 Главные точки: долина Муехты — высокогорье — озеро ВероникаСегодня уже не нужно учиться чувствовать себя верхом — после нескольких дней в седле движения становятся привычнее, появляется уверенность и можно гораздо больше внимания отдавать самому Алтаю.После завтрака снова оставляем основной лагерь на месте и отправляемся радиальным маршрутом к озеру Вероника.Это ещё одно большое преимущество программы для новичков: два дня подряд нам не приходится сворачивать лагерь, перевозить всё снаряжение и вечером осваиваться на новом месте.🐎 Выходим налегке, взяв только вещи, необходимые на день.Маршрут проходит по горной местности среди тайги и открытых высокогорных участков. На технически сложных отрезках действуют те же правила безопасности: по команде гида спешиваемся и ведём лошадей в поводу.🏔 Добираемся до озера Вероника. Здесь делаем остановку — время отдохнуть, перекусить, погулять и сделать фотографии.После отдыха отправляемся обратно.К этому моменту многие участники, которые ещё несколько дней назад впервые садились на лошадь, уже гораздо увереннее чувствуют себя в седле и начинают по-настоящему получать удовольствие от конного путешествия.🔥 Возвращаемся в наш лагерь в долине Муехты. Ужин на костре и последний вечер на этой стоянке.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5</w:t>
      </w:r>
      <w:r>
        <w:rPr/>
        <w:t xml:space="preserve"> - Долина Муехты — горные перевалы — Замки Горных Духов — урочище Сугойна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кони, пешком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18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🏔 Главные точки: долина Муехты — горные перевалы — Замки Горных Духов — урочище СугойнаКульминация конной части маршрута. Сегодня особенно хорошо чувствуется, как многое изменилось за несколько дней: вместо осторожного знакомства с лошадью — уверенное путешествие по настоящей горной тропе.После завтрака сворачиваем лагерь, собираем снаряжение, седлаем лошадей и отправляемся обратно к Сугойне.Но возвращаемся через одну из самых необычных точек маршрута — Замки Горных Духов.🏰 Это причудливые скалы-останцы, которые своими очертаниями действительно напоминают стены, башни и руины огромного каменного замка.С высоты открываются панорамы хребта Иолго и окружающих гор.🐎 Продолжаем движение по горной тропе и постепенно начинаем спуск к Сугойне.Технически этот день отличается от двух предыдущих: это уже не радиальный выход. Мы полностью собираем лагерь и переходим на следующую стоянку.На крутых спусках и каменистых участках часть пути проходим пешком, ведя лошадей в поводу. Темп движения определяет гид исходя из состояния тропы, погоды и подготовки группы.К вечеру спускаемся в урочище Сугойна.🔥 Размещаемся на знакомой стоянке. Горячий ужин, баня, отдых и заключительный вечер нашего конного путешествия.Несколько дней назад здесь всё только начиналось. А теперь за плечами — Каракольские озёра, озеро Вероника, Замки Горных Духов и настоящий многодневный маршрут верхом.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6</w:t>
      </w:r>
      <w:r>
        <w:rPr/>
        <w:t xml:space="preserve"> - Урочище Сугойна — Элекмонар — Нижняя Катунь — «Таёжник»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 90 / рафт 18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108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🏔 Главные точки: урочище Сугойна — Элекмонар — Нижняя Катунь — «Таёжник»🚙 Транспорт: автомобиль повышенной проходимости + микроавтобус✨ Эмоции дня: яркий финал путешествия! После нескольких дней верхом меняем седло на весло, горные тропы — на бирюзовую Катунь, а размеренный шаг лошади — на энергию горной реки.После завтрака собираем вещи, прощаемся с конной командой и выезжаем из урочища Сугойна.🚙 На автомобиле повышенной проходимости спускаемся до Элекмонара, пересаживаемся на микроавтобус и отправляемся к месту старта сплава по Нижней Катуни.🌊 Время менять седло на весло!🥪 Обед — в формате походного перекуса.На старте нас встречает инструктор по водному туризму. Получаем необходимое снаряжение и проходим обязательный инструктаж по технике безопасности: учимся правильно работать веслом, выполнять команды инструктора и действовать при прохождении водных препятствий.Опыт рафтинга не требуется — главное внимательно слушать инструктора и работать одной командой.🛶 Впереди — около 18 км по Нижней Катуни.На спокойных участках наслаждаемся видами Катуни и окружающих гор, а на более активных включаемся всей командой: слушаем команды инструктора, работаем вёслами и проходим водные препятствия.🏁 Сплав заканчивается в районе «Таёжника». Ужин в ресторане "Таежник".Ещё утром мы просыпались среди гор после нескольких дней конного путешествия, а завершаем наш маршрут уже на берегу Катуни.От седла до весла. От высокогорных озёр до бурной Катуни — яркая финальная точка шести дней настоящего Алтая.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Даты заездов</w:t>
      </w:r>
    </w:p>
    <w:p>
      <w:pPr/>
      <w:r>
        <w:rPr/>
        <w:t xml:space="preserve">21.06.2027 - 26.06.2027 14 человек</w:t>
      </w:r>
    </w:p>
    <w:p>
      <w:pPr/>
      <w:r>
        <w:rPr/>
        <w:t xml:space="preserve">12.07.2027 - 17.07.2027 14 человек</w:t>
      </w:r>
    </w:p>
    <w:p>
      <w:pPr/>
      <w:r>
        <w:rPr/>
        <w:t xml:space="preserve">26.07.2027 - 31.07.2027 14 человек</w:t>
      </w:r>
    </w:p>
    <w:p>
      <w:pPr/>
      <w:r>
        <w:rPr/>
        <w:t xml:space="preserve">09.08.2027 - 14.08.2027 14 человек</w:t>
      </w:r>
    </w:p>
    <w:p>
      <w:pPr/>
      <w:r>
        <w:rPr/>
        <w:t xml:space="preserve">16.08.2027 - 21.08.2027 14 человек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Доставка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C52170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A3EB8F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33F918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vk.com/im?sel=-10899156" TargetMode="External"/><Relationship Id="rId8" Type="http://schemas.openxmlformats.org/officeDocument/2006/relationships/hyperlink" Target="http://www.alaktu.ru/for-tourists/vesci-v-konniy-tu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2026-10-21T17:39:38+00:00</dcterms:created>
  <dcterms:modified xsi:type="dcterms:W3CDTF">2026-10-21T17:39:38+00:00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