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Алтайский хайкинг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82 900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для тех, кто хочет окунуться в мир пешего туризма, но не хочет отрываться от цивилизации!</w:t>
      </w:r>
    </w:p>
    <w:p/>
    <w:p/>
    <w:p>
      <w:pPr/>
      <w:r>
        <w:rPr/>
        <w:t xml:space="preserve">Откройте для себя удивительный Горный Алтай, выбирая наш тур от туристических палаток  до комфортабельных номеров с удобствами! Каждый день вас ждут захватывающие авто-пешие экскурсии к самым живописным и </w:t>
      </w:r>
    </w:p>
    <w:p>
      <w:pPr/>
      <w:r>
        <w:rPr/>
        <w:t xml:space="preserve">популярным достопримечательностям региона. Насладитесь прогулками по красивым горным тропам, легко преодолеваемым даже с легким рюкзаком, и почувствуйте себя настоящим исследователем природы. Вечерами вы сможете делиться своими впечатлениями с друзьями, рассказывая о ярких открытиях и незабываемых приключениях, которые сделали ваш день особенным. Подарите себе уникальную возможность увидеть и почувствовать магию Горного Алтая — это путешествие оставит яркие воспоминания и вдохновит на новые открытия!</w:t>
      </w:r>
    </w:p>
    <w:p/>
    <w:p/>
    <w:p>
      <w:pPr/>
      <w:r>
        <w:rPr>
          <w:b w:val="1"/>
          <w:bCs w:val="1"/>
        </w:rPr>
        <w:t xml:space="preserve">Стоимость тура зависит от выбранной категории размещения:</w:t>
      </w:r>
    </w:p>
    <w:p/>
    <w:p>
      <w:pPr/>
      <w:r>
        <w:rPr/>
        <w:t xml:space="preserve">- Размещение в палатках (палатки, спальники, коврики предоставляем) - 82900 руб/чел.,  одноместное размещение 85500 руб.</w:t>
      </w:r>
    </w:p>
    <w:p/>
    <w:p>
      <w:pPr/>
      <w:r>
        <w:rPr/>
        <w:t xml:space="preserve">- Размещение в номерах с удобствами - 97700  руб/чел, одноместное размещение 133300 руб.</w:t>
      </w:r>
    </w:p>
    <w:p/>
    <w:p/>
    <w:p/>
    <w:p>
      <w:pPr/>
      <w:r>
        <w:rPr>
          <w:b w:val="1"/>
          <w:bCs w:val="1"/>
        </w:rPr>
        <w:t xml:space="preserve">Точки притяжения маршрута, влекущие туристов много лет:</w:t>
      </w:r>
    </w:p>
    <w:p/>
    <w:p>
      <w:pPr/>
      <w:r>
        <w:rPr/>
        <w:t xml:space="preserve">1. Долина Чулышмана и водопад КурКуре</w:t>
      </w:r>
    </w:p>
    <w:p/>
    <w:p>
      <w:pPr/>
      <w:r>
        <w:rPr/>
        <w:t xml:space="preserve">2.  Актру (альплагерь и ледник)</w:t>
      </w:r>
    </w:p>
    <w:p/>
    <w:p>
      <w:pPr/>
      <w:r>
        <w:rPr/>
        <w:t xml:space="preserve">3. Куихтанарские озёра</w:t>
      </w:r>
    </w:p>
    <w:p/>
    <w:p>
      <w:pPr/>
      <w:r>
        <w:rPr/>
        <w:t xml:space="preserve">4. "Гейзерное" озеро</w:t>
      </w:r>
    </w:p>
    <w:p/>
    <w:p>
      <w:pPr/>
      <w:r>
        <w:rPr/>
        <w:t xml:space="preserve">5. Алтайский Марс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Для участия в маршруте опыт не обязателен, нужна хорошая физическая форма и готовность много ходить</w:t>
      </w:r>
    </w:p>
    <w:p>
      <w:pPr>
        <w:numPr>
          <w:ilvl w:val="0"/>
          <w:numId w:val="1"/>
        </w:numPr>
      </w:pPr>
      <w:r>
        <w:rPr/>
        <w:t xml:space="preserve">Пеший маршрут без тяжёлых рюкзаков</w:t>
      </w:r>
    </w:p>
    <w:p>
      <w:pPr>
        <w:numPr>
          <w:ilvl w:val="0"/>
          <w:numId w:val="1"/>
        </w:numPr>
      </w:pPr>
      <w:r>
        <w:rPr/>
        <w:t xml:space="preserve">Вариант размещения Вы выбираете самостоятельно (палатки или номера с удобствами)</w:t>
      </w:r>
    </w:p>
    <w:p>
      <w:pPr>
        <w:numPr>
          <w:ilvl w:val="0"/>
          <w:numId w:val="1"/>
        </w:numPr>
      </w:pPr>
      <w:r>
        <w:rPr/>
        <w:t xml:space="preserve">В маршруте могут участвовать дети от 12 лет в сопровождении лиц, которые за них несут ответственность</w:t>
      </w:r>
    </w:p>
    <w:p>
      <w:pPr>
        <w:numPr>
          <w:ilvl w:val="0"/>
          <w:numId w:val="1"/>
        </w:numPr>
      </w:pPr>
      <w:r>
        <w:rPr/>
        <w:t xml:space="preserve">Лица старше 65 лет могут принять участие в туре, при наличии справки от врача, о возможности совершать трекинг в условиях высокогорья и наличии самостоятельно оформленной страховки. При этом гид оставляет за собой право не допустить такого участника до какой-то части маршрута, ориентируясь по ситуации</w:t>
      </w:r>
    </w:p>
    <w:p>
      <w:pPr>
        <w:numPr>
          <w:ilvl w:val="0"/>
          <w:numId w:val="1"/>
        </w:numPr>
      </w:pPr>
      <w:r>
        <w:rPr/>
        <w:t xml:space="preserve">Основные операторы мобильной связи МТС и Билайн, на территории эко-отеля Кочевник есть Wi-Fi</w:t>
      </w:r>
    </w:p>
    <w:p>
      <w:pPr>
        <w:numPr>
          <w:ilvl w:val="0"/>
          <w:numId w:val="1"/>
        </w:numPr>
      </w:pPr>
      <w:r>
        <w:rPr/>
        <w:t xml:space="preserve">Для тех, кто выбрал вариант размещения в палатках - мы предоставляем палатки, спальники, коврики, вкладыши в спальник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Трекинговые палки можем дать в аренду(1500 руб на весь маршрут)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Выбранные тур.комплексы размещения могут быть заменены на аналогичные по техническим и иным причинам</w:t>
      </w:r>
    </w:p>
    <w:p>
      <w:pPr/>
      <w:r>
        <w:rPr>
          <w:b w:val="1"/>
          <w:bCs w:val="1"/>
        </w:rPr>
        <w:t xml:space="preserve">В СТОИМОСТЬ ТУРА ВХОДИТ:</w:t>
      </w:r>
    </w:p>
    <w:p/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Горно-Алтайска, и обратно в аэропорт при условии, если Вы остаётесь ночевать на территории отеля Таёжник.</w:t>
      </w:r>
    </w:p>
    <w:p>
      <w:pPr>
        <w:numPr>
          <w:ilvl w:val="0"/>
          <w:numId w:val="2"/>
        </w:numPr>
      </w:pPr>
      <w:r>
        <w:rPr/>
        <w:t xml:space="preserve">размещение согласно выбранной категории на территории эко-комплекса Кочевник (2 ночи) и тур.Комплекса "Курайские зори"(или аналогичных)</w:t>
      </w:r>
    </w:p>
    <w:p>
      <w:pPr>
        <w:numPr>
          <w:ilvl w:val="0"/>
          <w:numId w:val="2"/>
        </w:numPr>
      </w:pPr>
      <w:r>
        <w:rPr/>
        <w:t xml:space="preserve">аренда палаток, спальников, ковриков, вкладышей в спальник для выбравших вариант размещения в палатках</w:t>
      </w:r>
    </w:p>
    <w:p>
      <w:pPr>
        <w:numPr>
          <w:ilvl w:val="0"/>
          <w:numId w:val="2"/>
        </w:numPr>
      </w:pPr>
      <w:r>
        <w:rPr/>
        <w:t xml:space="preserve">работа гида</w:t>
      </w:r>
    </w:p>
    <w:p>
      <w:pPr>
        <w:numPr>
          <w:ilvl w:val="0"/>
          <w:numId w:val="2"/>
        </w:numPr>
      </w:pPr>
      <w:r>
        <w:rPr/>
        <w:t xml:space="preserve">внутримаршрутные перевозки</w:t>
      </w:r>
    </w:p>
    <w:p>
      <w:pPr>
        <w:numPr>
          <w:ilvl w:val="0"/>
          <w:numId w:val="2"/>
        </w:numPr>
      </w:pPr>
      <w:r>
        <w:rPr/>
        <w:t xml:space="preserve">трехразовое питание в кафе или в виде перекусов, согласно программы тура</w:t>
      </w:r>
    </w:p>
    <w:p>
      <w:pPr>
        <w:numPr>
          <w:ilvl w:val="0"/>
          <w:numId w:val="2"/>
        </w:numPr>
      </w:pPr>
      <w:r>
        <w:rPr/>
        <w:t xml:space="preserve">душ на территории эко-комплекса Кочевник, для тех, кто выбрал размещение в палатках и домиках без удобств</w:t>
      </w:r>
    </w:p>
    <w:p>
      <w:pPr>
        <w:numPr>
          <w:ilvl w:val="0"/>
          <w:numId w:val="2"/>
        </w:numPr>
      </w:pPr>
      <w:r>
        <w:rPr/>
        <w:t xml:space="preserve">Все входные билеты и рекреационные сборы</w:t>
      </w:r>
    </w:p>
    <w:p>
      <w:pPr>
        <w:numPr>
          <w:ilvl w:val="0"/>
          <w:numId w:val="2"/>
        </w:numPr>
      </w:pPr>
      <w:r>
        <w:rPr/>
        <w:t xml:space="preserve">Страховка медицинская и от несчастного случая для лиц до 65 лет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из любого места, за исключением аэропорта Горно-Алтайска</w:t>
      </w:r>
    </w:p>
    <w:p>
      <w:pPr>
        <w:numPr>
          <w:ilvl w:val="0"/>
          <w:numId w:val="3"/>
        </w:numPr>
      </w:pPr>
      <w:r>
        <w:rPr/>
        <w:t xml:space="preserve">страховка для лиц, старше 65 лет</w:t>
      </w:r>
    </w:p>
    <w:p>
      <w:pPr>
        <w:numPr>
          <w:ilvl w:val="0"/>
          <w:numId w:val="3"/>
        </w:numPr>
      </w:pPr>
      <w:r>
        <w:rPr/>
        <w:t xml:space="preserve">аренда лошадей на Куихтанарские озёра</w:t>
      </w:r>
    </w:p>
    <w:p>
      <w:pPr>
        <w:numPr>
          <w:ilvl w:val="0"/>
          <w:numId w:val="3"/>
        </w:numPr>
      </w:pPr>
      <w:r>
        <w:rPr/>
        <w:t xml:space="preserve">улучшение выбранной при бронировании категории размещения </w:t>
      </w:r>
    </w:p>
    <w:p>
      <w:pPr/>
      <w:r>
        <w:rPr>
          <w:b w:val="1"/>
          <w:bCs w:val="1"/>
        </w:rPr>
        <w:t xml:space="preserve">Для бронирования оставьте заявку на сайте или </w:t>
      </w:r>
    </w:p>
    <w:p>
      <w:pPr/>
      <w:hyperlink r:id="rId7" w:history="1">
        <w:r>
          <w:rPr/>
          <w:t xml:space="preserve">заполните анкету</w:t>
        </w:r>
      </w:hyperlink>
    </w:p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/>
    <w:p/>
    <w:p>
      <w:pPr/>
      <w:r>
        <w:rPr/>
        <w:t xml:space="preserve">Тур Алтайских хайкинг с сопровождением экскурсовода – это уникальная возможность погрузиться в красоту природы Алтая, насладиться горными пейзажами и почувствовать себя настоящим исследователем. Тур многоликий Алтай по выгодной цене от Алтай-Актив-Тур – это идеальный выбор для тех, кто ценит активный отдых и хочет получить максимум впечатлений.  </w:t>
      </w:r>
    </w:p>
    <w:p/>
    <w:p/>
    <w:p/>
    <w:p/>
    <w:p>
      <w:pPr>
        <w:pStyle w:val="Heading2"/>
      </w:pPr>
      <w:r>
        <w:rPr/>
        <w:t xml:space="preserve">О компании Алтай-Актив-Тур</w:t>
      </w:r>
    </w:p>
    <w:p>
      <w:pPr/>
      <w:r>
        <w:rPr/>
        <w:t xml:space="preserve">Алтай-Актив-Тур – это надежный туроператор, специализирующийся на организации активных туров по Алтаю. Компания предлагает качественные маршруты, профессиональных гидов и комфортные условия для путешествий. С Алтай-Актив-Тур вы можете быть уверены в безопасности и насыщенности вашего отдыха.  </w:t>
      </w:r>
    </w:p>
    <w:p/>
    <w:p/>
    <w:p>
      <w:pPr>
        <w:pStyle w:val="Heading2"/>
      </w:pPr>
      <w:r>
        <w:rPr/>
        <w:t xml:space="preserve">Преимущества Тура Алтайских хайкинг  </w:t>
      </w:r>
    </w:p>
    <w:p>
      <w:pPr>
        <w:numPr>
          <w:ilvl w:val="0"/>
          <w:numId w:val="4"/>
        </w:numPr>
      </w:pPr>
      <w:r>
        <w:rPr/>
        <w:t xml:space="preserve">Сопровождение опытного экскурсовода: каждый участник тура получает возможность узнать интересные факты о природе и истории Алтая.  </w:t>
      </w:r>
    </w:p>
    <w:p>
      <w:pPr>
        <w:numPr>
          <w:ilvl w:val="0"/>
          <w:numId w:val="4"/>
        </w:numPr>
      </w:pPr>
      <w:r>
        <w:rPr/>
        <w:t xml:space="preserve">Доступная цена: Тур Алтайских хайкинг цена остается одной из самых выгодных на рынке, что делает его доступным для широкого круга туристов.  </w:t>
      </w:r>
    </w:p>
    <w:p>
      <w:pPr>
        <w:numPr>
          <w:ilvl w:val="0"/>
          <w:numId w:val="4"/>
        </w:numPr>
      </w:pPr>
      <w:r>
        <w:rPr/>
        <w:t xml:space="preserve">Разнообразие маршрутов: тур включает посещение самых живописных мест Алтая, что позволяет насладиться многогранностью региона.  </w:t>
      </w:r>
    </w:p>
    <w:p/>
    <w:p>
      <w:pPr/>
      <w:r>
        <w:rPr/>
        <w:t xml:space="preserve">Тур Алтайских хайкинг – это не просто путешествие, это возможность открыть для себя новые горизонты и зарядиться энергией природы. Выбирайте Алтай-Актив-Тур и отправляйтесь в незабываемое приключение по Алтаю!  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участников в аэропорту города Горно-Алтайск, после чего состоится переезд в эко-отель «Таёжник». Для гостей, прибывших до 10:30, будет организован завтрак. В это время также состоится знакомство с нашим гидом и новыми спутниками путешествия. После завтрака, при условии, что все участники прибыли вовремя, мы отправимся в увлекательный маршрут, после которого вас ждет обед в придорожном кафе. Если кто-то прибудет позже, их встреча и обед будут организованы непосредственно в ресторане эко-отеля «Таёжник». Далее нас ждет незабываемое путешествие по одной из самых красивых дорог мира — Чуйскому тракту. Экскурсия на Семинском перевале, посещение Каракольской долины и памятника Суслику. Прибытие на турбазу. Размещение. Ужин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Онгудай-устье Аргута-Чуйский тракт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170 авто, 6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Переезд до с.Инегень.Экскурсия к устью реки Аргут — это уникальное сочетание живописной поездки по части Чуйского тракта и трекинга к одному из самых красивых уголков Алтая. В устье Аргута сливаются две мощные реки — Аргут и Катунь, создавая сильную энергетическую атмосферу и завораживающие горные пейзажи. Этот маршрут идеально подходит для тех, кто готов пройти пешком около 6 км (туда и обратно). Тропа достаточно комфортная, без резких подъёмов и спусков, что делает экскурсию доступной и приятной для большинства туристов. Природа, энергия воды и величие гор подарят вам незабываемые впечатления и чувство единения с Алтаем. Обед в кафе.Переезд до с.Чибит по Чуйскому тракту с остановками на объектах.Прибытие на туркомплекс.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Экскурсия в долину Чулышмана. Водопад Куркуре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208 км авто, 10км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Начинаем день с завтрака в кафе, после которого гид проведет инструктаж по технике пешего туризма. Затем отправимся в путь: выезд на маршрут. Из села Акташ свернем с Чуйского тракта на Улаганский тракт, ведущий к перевалу Кату-Ярык(часть пути пройдет по асфальтированному покрытию, чать пути по бездорожью). Сам перевал мы преодолеем пешком, спускаясь в долину Чулышмана. Спуск и последующий подъем будут осуществляться с соблюдением техники безопасности. После спуска нас ждет переправа через Чулышман и пешая экскурсия к живописному водопаду Куркуре. Тропа к водопаду легкая, по ровной местности. Независимо от времени года, водопад поражает своей красотой. По завершении экскурсии – обед в кафе туркомплекса “Кату-Ярык”. Завершим день возвращением в эко-комплекс “Кочевник” с остановками у озера Киделю, Красных ворот.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Куектанарские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авто-75 / пешком-15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 кафе переезд до Курайской степи.  Первым пунктом программы станет “Гейзерное” озеро. Свое название оно получило благодаря особенностям дна: выход воздуха поднимает на поверхность голубую глину, создавая уникальные узоры на воде, напоминающие гейзеры.  После фотосъемки озера, группа направится к началу трекинга к Куихтанарским озерам. Озёра расположены цепочкой с севера на юг. Они тесно связаны между собой: вода из одного озера течёт в другое. В некоторых местах вода проходит скрытно — под камнями и глыбами ледниковых отложений (моренами)  Для желающих (за дополнительную плату и при наличии свободных лошадей) предусмотрена конная экскурсия. Обед будет организован в формате перекуса на озёрах. Обратное возвращение к авто. Переезд в туркомплекс.Вечер закончится ужином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Трекинг к языку ледника Большой Актру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авто-40 / пешком-15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ВНИМАНИЕ! тропа средней сложности. Решение подниматься до ледника принимает гид, опираясь на ваш темп и выносливость (набор высоты, перепад высот, а следовательно меньшее кол-во кислорода в воздухе может пагубно влиять на ваше состояние).После завтрака – выезд на внедорожниках к альплагерю Актру. Путешествие по Курайской степи с впечатляющими видами. Подъем на ГАЗ 66 по бездорожью и на высоту около 2150 метров над уровнем моря, затем трекинг к леднику Большой Актру.Желающие могут отправиться на более сложный трекинг к Голубому озеру. Обед-перекус. Возвращение той же дорогой к ГАЗ-66, спуск по бездорожью в Курайскую степь. Ужин и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Чуйский тракт. Алтайский марс.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440 авто, 10 УАЗ, 2 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Утром гостей ждёт вкусный завтрак в кафе После завтрака происходит выселение из номеров, сворачивание палаточного лагеря.  Группа отправляется по маршруту, который включает в себя остановки в самых интересных местах. Первой остановкой дня станет алтайский Марс, где сделав памятные фотографии. Обед в кафе.Возвращение по Чуйскому тракту с остановками: Катунские террасы, перевал Чике-Таман, Семинский перевал.Вечером путников ждет прощальный ужин в ресторане эко-отеля "Таежник", где они смогут насладиться уютной атмосферой.  Для тех, кто отправляется в города Новосибирск или Барнаул, предусмотрен выезд в 22:30 (за дополнительную плату) или индивидуальный выезд в удобное время. Для тех, кто останавливается на дополнительную ночь в отеле, отличном от эко-отеля "Таежник", будет организована групповая доставка до отелей, расположенных вдоль Чуйского тракта.  Таким образом, путешественники проведут этот день, наслаждаясь красотами Чуйского тракта и памятниками природы и истории, а также попробуют местную кухню и насладятся уютной атмосферой эко-отеля. Программа завершится после ужина. Размещение в палатках на территории эко-отеля Таёжник- бесплатно.Билеты необходимо приобрестать с вылетом на след.день после окончания тура.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10.08.2026 - 15.08.2026 12 человек</w:t>
      </w:r>
    </w:p>
    <w:p>
      <w:pPr/>
      <w:r>
        <w:rPr/>
        <w:t xml:space="preserve">25.08.2026 - 30.08.2026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2B1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9280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439C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EBD4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2026-07-25T01:49:34+00:00</dcterms:created>
  <dcterms:modified xsi:type="dcterms:W3CDTF">2026-07-25T01:49:34+00:00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