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 К истокам Катуни. оз.Тальменное. г.Белуха</w:t>
      </w:r>
    </w:p>
    <w:p>
      <w:pPr/>
      <w:r>
        <w:rPr/>
        <w:t xml:space="preserve">Тип: Конные</w:t>
      </w:r>
    </w:p>
    <w:p>
      <w:pPr/>
      <w:r>
        <w:rPr/>
        <w:t xml:space="preserve">Сезон: Лето</w:t>
      </w:r>
    </w:p>
    <w:p>
      <w:pPr/>
      <w:r>
        <w:rPr/>
        <w:t xml:space="preserve">Общая продолжительность: 14 дней</w:t>
      </w:r>
    </w:p>
    <w:p>
      <w:pPr/>
      <w:r>
        <w:rPr/>
        <w:t xml:space="preserve">Стоимость: 115 500 ₽</w:t>
      </w:r>
    </w:p>
    <w:p>
      <w:pPr/>
      <w:r>
        <w:rPr/>
        <w:t xml:space="preserve">Размер группы (на ближайший заезд): 1 человек</w:t>
      </w:r>
    </w:p>
    <w:p>
      <w:pPr>
        <w:jc w:val="center"/>
        <w:spacing w:line="360" w:lineRule="auto"/>
      </w:pPr>
      <w:r>
        <w:rPr>
          <w:sz w:val="24"/>
          <w:szCs w:val="24"/>
          <w:b w:val="1"/>
          <w:bCs w:val="1"/>
        </w:rPr>
        <w:t xml:space="preserve">Описание</w:t>
      </w:r>
    </w:p>
    <w:p>
      <w:pPr/>
      <w:r>
        <w:rPr>
          <w:sz w:val="24"/>
          <w:szCs w:val="24"/>
          <w:b w:val="1"/>
          <w:bCs w:val="1"/>
        </w:rPr>
        <w:t xml:space="preserve">Маршрут проводится один раз за сезон. 02-15 августа 2025 года. </w:t>
      </w:r>
    </w:p>
    <w:p/>
    <w:p/>
    <w:p>
      <w:pPr/>
      <w:r>
        <w:rPr>
          <w:sz w:val="24"/>
          <w:szCs w:val="24"/>
          <w:b w:val="1"/>
          <w:bCs w:val="1"/>
        </w:rPr>
        <w:t xml:space="preserve">Уникальная возможность увидеть исток Катуни.</w:t>
      </w:r>
    </w:p>
    <w:p/>
    <w:p/>
    <w:p>
      <w:pPr/>
      <w:r>
        <w:rPr>
          <w:b w:val="1"/>
          <w:bCs w:val="1"/>
        </w:rPr>
        <w:t xml:space="preserve">Маршрут проходит в приграничной зоне, поэтому заявки принимаются:</w:t>
      </w:r>
    </w:p>
    <w:p/>
    <w:p>
      <w:pPr/>
      <w:r>
        <w:rPr/>
        <w:t xml:space="preserve">Для граждан Российской Федерации за 18 дней до начала тура</w:t>
      </w:r>
    </w:p>
    <w:p/>
    <w:p>
      <w:pPr/>
      <w:r>
        <w:rPr/>
        <w:t xml:space="preserve">Для граждан иных государств - за 35 дней до начала тура</w:t>
      </w:r>
    </w:p>
    <w:p/>
    <w:p/>
    <w:p>
      <w:pPr/>
      <w:r>
        <w:rPr/>
        <w:t xml:space="preserve">Катунь – «госпожа», царица Алтайских рек, своенравная, бурная и прекрасная река, вбирающая на своем пути десятки ручьев, речушек и рек. Где она начинается? В горах, на высоте около 2 тысяч метров, в гроте ледника Геблера берет свое начало красавица-Катунь. Здесь, с ледяных шапок стекают бесконечные ручьи, объединенные единым руслом, которое расширяется буквально через несколько сотен метров. Туристы увидят не только исток Катуни, но и наиболее живописные места ее бассейна – например, вдоль реки Озерная, которая впадает в Катунь. Изюминкой маршрута также станет удивительное по красоте озеро Тальменное. Это самый обширный водоем в верховьях Катуни, акватория и береговая зона которого входит в Катунский биосферный заповедник, признанный частью фонда Всемирного наследия ЮНЕСКО. Маршрут рассчитан на подготовленных туристов. Проходит по диким местам Усть-Коксинского района и отличается восхитительными по красоте панорамами горных хребтов и долин, практически не освоен туристами, будет особенно интересен любителям дикой, первозданной природы, редких видов растений.</w:t>
      </w:r>
    </w:p>
    <w:p/>
    <w:p/>
    <w:p>
      <w:pPr/>
      <w:r>
        <w:rPr>
          <w:sz w:val="24"/>
          <w:szCs w:val="24"/>
          <w:b w:val="1"/>
          <w:bCs w:val="1"/>
        </w:rPr>
        <w:t xml:space="preserve">Особенности маршрута:</w:t>
      </w:r>
    </w:p>
    <w:p/>
    <w:p>
      <w:pPr>
        <w:numPr>
          <w:ilvl w:val="0"/>
          <w:numId w:val="1"/>
        </w:numPr>
      </w:pPr>
      <w:r>
        <w:rPr/>
        <w:t xml:space="preserve">Маршрут сложный, для участия в нем туристам желательно иметь опыт конных походов по Горному Алтаю, либо хороший уровень физической подготовки (если сомневаетесь - рекомендуем для начинающих сначала попробовать свои силы на маршрутах Каракольские озера, Погружение в Алтай, Красные озера);</w:t>
      </w:r>
    </w:p>
    <w:p>
      <w:pPr>
        <w:numPr>
          <w:ilvl w:val="0"/>
          <w:numId w:val="1"/>
        </w:numPr>
      </w:pPr>
      <w:r>
        <w:rPr/>
        <w:t xml:space="preserve">В качестве личного снаряжения в походе необходимо иметь вещи, перечисленные в разделе </w:t>
      </w:r>
      <w:hyperlink r:id="rId7" w:history="1">
        <w:r>
          <w:rPr/>
          <w:t xml:space="preserve">"Что взять с собой?"</w:t>
        </w:r>
      </w:hyperlink>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1"/>
        </w:numPr>
      </w:pPr>
      <w:r>
        <w:rPr/>
        <w:t xml:space="preserve">Дети до 14 лет на маршрут не допускаются;</w:t>
      </w:r>
    </w:p>
    <w:p>
      <w:pPr>
        <w:numPr>
          <w:ilvl w:val="0"/>
          <w:numId w:val="1"/>
        </w:numPr>
      </w:pPr>
      <w:r>
        <w:rPr/>
        <w:t xml:space="preserve">На маршруте выдается все необходимое снаряжение;</w:t>
      </w:r>
    </w:p>
    <w:p>
      <w:pPr>
        <w:numPr>
          <w:ilvl w:val="0"/>
          <w:numId w:val="1"/>
        </w:numPr>
      </w:pPr>
      <w:r>
        <w:rPr/>
        <w:t xml:space="preserve">График маршрута может незначительно меняться в зависимости от погодных условий, с целью обеспечения безопасного прохождения маршрута, по усмотрению инструктора;</w:t>
      </w:r>
    </w:p>
    <w:p>
      <w:pPr/>
      <w:r>
        <w:rPr>
          <w:sz w:val="24"/>
          <w:szCs w:val="24"/>
          <w:b w:val="1"/>
          <w:bCs w:val="1"/>
        </w:rPr>
        <w:t xml:space="preserve">В стоимость тура входит:</w:t>
      </w:r>
    </w:p>
    <w:p>
      <w:pPr>
        <w:numPr>
          <w:ilvl w:val="0"/>
          <w:numId w:val="2"/>
        </w:numPr>
      </w:pPr>
      <w:r>
        <w:rPr/>
        <w:t xml:space="preserve">Доставка из городов Барнаул и Горно-Алтайск, доставка в одну сторону из Новосибирска</w:t>
      </w:r>
    </w:p>
    <w:p>
      <w:pPr>
        <w:numPr>
          <w:ilvl w:val="0"/>
          <w:numId w:val="2"/>
        </w:numPr>
      </w:pPr>
      <w:r>
        <w:rPr/>
        <w:t xml:space="preserve">Перевозки, согласно программы тура;</w:t>
      </w:r>
    </w:p>
    <w:p>
      <w:pPr>
        <w:numPr>
          <w:ilvl w:val="0"/>
          <w:numId w:val="2"/>
        </w:numPr>
      </w:pPr>
      <w:r>
        <w:rPr/>
        <w:t xml:space="preserve">Оплата турстоянок (оплата места под палатки в оборудованных туркемпингах);</w:t>
      </w:r>
    </w:p>
    <w:p>
      <w:pPr>
        <w:numPr>
          <w:ilvl w:val="0"/>
          <w:numId w:val="2"/>
        </w:numPr>
      </w:pPr>
      <w:r>
        <w:rPr/>
        <w:t xml:space="preserve">Баня согласно, программы тура;</w:t>
      </w:r>
    </w:p>
    <w:p>
      <w:pPr>
        <w:numPr>
          <w:ilvl w:val="0"/>
          <w:numId w:val="2"/>
        </w:numPr>
      </w:pPr>
      <w:r>
        <w:rPr/>
        <w:t xml:space="preserve">Аренда лошадей;</w:t>
      </w:r>
    </w:p>
    <w:p>
      <w:pPr>
        <w:numPr>
          <w:ilvl w:val="0"/>
          <w:numId w:val="2"/>
        </w:numPr>
      </w:pPr>
      <w:r>
        <w:rPr/>
        <w:t xml:space="preserve">Оплата работы инструкторов, конюхов;</w:t>
      </w:r>
    </w:p>
    <w:p>
      <w:pPr>
        <w:numPr>
          <w:ilvl w:val="0"/>
          <w:numId w:val="2"/>
        </w:numPr>
      </w:pPr>
      <w:r>
        <w:rPr/>
        <w:t xml:space="preserve">Оплата рекреационных сборов;</w:t>
      </w:r>
    </w:p>
    <w:p>
      <w:pPr>
        <w:numPr>
          <w:ilvl w:val="0"/>
          <w:numId w:val="2"/>
        </w:numPr>
      </w:pPr>
      <w:r>
        <w:rPr/>
        <w:t xml:space="preserve">Оплата страховки от несчастного случая и медицинская страховка </w:t>
      </w:r>
      <w:hyperlink r:id="rId8" w:history="1">
        <w:r>
          <w:rPr/>
          <w:t xml:space="preserve">(подробнее...)</w:t>
        </w:r>
      </w:hyperlink>
    </w:p>
    <w:p>
      <w:pPr>
        <w:numPr>
          <w:ilvl w:val="0"/>
          <w:numId w:val="2"/>
        </w:numPr>
      </w:pPr>
      <w:r>
        <w:rPr/>
        <w:t xml:space="preserve">Оплата трехразового питания </w:t>
      </w:r>
      <w:hyperlink r:id="rId9" w:history="1">
        <w:r>
          <w:rPr/>
          <w:t xml:space="preserve">(подробнее...)</w:t>
        </w:r>
      </w:hyperlink>
    </w:p>
    <w:p>
      <w:pPr>
        <w:numPr>
          <w:ilvl w:val="0"/>
          <w:numId w:val="2"/>
        </w:numPr>
      </w:pPr>
      <w:r>
        <w:rPr/>
        <w:t xml:space="preserve">Аренда снаряжения </w:t>
      </w:r>
      <w:hyperlink r:id="rId10" w:history="1">
        <w:r>
          <w:rPr/>
          <w:t xml:space="preserve">(подробнее...)</w:t>
        </w:r>
      </w:hyperlink>
    </w:p>
    <w:p>
      <w:pPr/>
      <w:r>
        <w:rPr>
          <w:sz w:val="24"/>
          <w:szCs w:val="24"/>
          <w:b w:val="1"/>
          <w:bCs w:val="1"/>
        </w:rPr>
        <w:t xml:space="preserve">В стоимость тура не входит:</w:t>
      </w:r>
    </w:p>
    <w:p>
      <w:pPr>
        <w:numPr>
          <w:ilvl w:val="0"/>
          <w:numId w:val="3"/>
        </w:numPr>
      </w:pPr>
      <w:r>
        <w:rPr/>
        <w:t xml:space="preserve">Доставка из всех городов, кроме Горно-Алтайска до т/к "Таежник" и обратно</w:t>
      </w:r>
    </w:p>
    <w:p>
      <w:pPr>
        <w:numPr>
          <w:ilvl w:val="0"/>
          <w:numId w:val="3"/>
        </w:numPr>
      </w:pPr>
      <w:r>
        <w:rPr/>
        <w:t xml:space="preserve">услуги, не прописанные в программе тура</w:t>
      </w:r>
    </w:p>
    <w:p>
      <w:pPr/>
      <w:r>
        <w:rPr/>
        <w:t xml:space="preserve">Решили поехать с нами - заполните: </w:t>
      </w:r>
    </w:p>
    <w:p>
      <w:pPr/>
      <w:hyperlink r:id="rId11" w:history="1">
        <w:r>
          <w:rPr/>
          <w:t xml:space="preserve">АНКЕТА ДЛЯ БРОНИРОВАНИЯ ТУРОВ</w:t>
        </w:r>
      </w:hyperlink>
    </w:p>
    <w:p>
      <w:pPr>
        <w:jc w:val="center"/>
        <w:spacing w:line="360" w:lineRule="auto"/>
      </w:pPr>
      <w:r>
        <w:rPr>
          <w:sz w:val="24"/>
          <w:szCs w:val="24"/>
          <w:b w:val="1"/>
          <w:bCs w:val="1"/>
        </w:rPr>
        <w:t xml:space="preserve">Программа</w:t>
      </w:r>
    </w:p>
    <w:p>
      <w:pPr/>
      <w:r>
        <w:rPr>
          <w:b w:val="1"/>
          <w:bCs w:val="1"/>
        </w:rPr>
        <w:t xml:space="preserve">День 1</w:t>
      </w:r>
      <w:r>
        <w:rPr/>
        <w:t xml:space="preserve"> - Туркомплекс «Таежник» - село Кайтанак - урочище Малый Сугаш</w:t>
      </w:r>
    </w:p>
    <w:p>
      <w:pPr/>
      <w:r>
        <w:rPr>
          <w:b w:val="1"/>
          <w:bCs w:val="1"/>
        </w:rPr>
        <w:t xml:space="preserve">Транспорт: </w:t>
      </w:r>
      <w:r>
        <w:rPr/>
        <w:t xml:space="preserve">Авто</w:t>
      </w:r>
    </w:p>
    <w:p>
      <w:pPr/>
      <w:r>
        <w:rPr>
          <w:b w:val="1"/>
          <w:bCs w:val="1"/>
        </w:rPr>
        <w:t xml:space="preserve">Расстояние: </w:t>
      </w:r>
      <w:r>
        <w:rPr/>
        <w:t xml:space="preserve">370 км</w:t>
      </w:r>
    </w:p>
    <w:p>
      <w:pPr/>
      <w:r>
        <w:rPr>
          <w:b w:val="1"/>
          <w:bCs w:val="1"/>
        </w:rPr>
        <w:t xml:space="preserve">Описание: </w:t>
      </w:r>
      <w:r>
        <w:rPr/>
        <w:t xml:space="preserve">Информация о доставке в специальном разделе нашего сайта  "Доставка" . Также подобрать вариант доставки Вам помогут наши менеджеры при обращении. Бесплатный номер 8-800-505-32-14.
Туркомплекс «Таежник» - село Кайтанак - урочище Малый Сугаш
  ВНИМАНИЕ: Прибыть на т/к "Таежник" к началу тура необходимо до 10 утра дня начала тура, либо накануне.Встреча в аэропорту Горно-Алтайска.Приезд на Таежник, завтрак, погрузка в автобус, выезд на маршрут.День переезда к стартовой точке активной части маршрута. Туристов ожидает дневной переезд протяженностью около 370 км, часть пути пролегает вдоль знаменитого Чуйского тракта, затем дорога уходит на юго-запад в сторону Усть-Коксы и дальше около 30 км до небольшого села Кайтанак. Группа преодолеет ряд перевалов (Семинский, или Чакырский, а также Ябоганский), включая захватывающий дух перевал Громотуха перед самым въездом в Усть-Коксу.После приезда на автобусе в с. Кайтанак туристов ожидает увлекательный переезд протяженностью 8км на транспорте повышенной проходимости до ур. Малый Сугаш.</w:t>
      </w:r>
    </w:p>
    <w:p>
      <w:pPr>
        <w:spacing w:line="360" w:lineRule="auto"/>
      </w:pPr>
      <w:r>
        <w:rPr/>
        <w:t xml:space="preserve"/>
      </w:r>
    </w:p>
    <w:p>
      <w:pPr/>
      <w:r>
        <w:rPr>
          <w:b w:val="1"/>
          <w:bCs w:val="1"/>
        </w:rPr>
        <w:t xml:space="preserve">День 2</w:t>
      </w:r>
      <w:r>
        <w:rPr/>
        <w:t xml:space="preserve"> - Урочище Малый Сугаш - перевал Челтугаш - урочище Зайчонок - река Тихая Собачья.</w:t>
      </w:r>
    </w:p>
    <w:p>
      <w:pPr/>
      <w:r>
        <w:rPr>
          <w:b w:val="1"/>
          <w:bCs w:val="1"/>
        </w:rPr>
        <w:t xml:space="preserve">Транспорт: </w:t>
      </w:r>
      <w:r>
        <w:rPr/>
        <w:t xml:space="preserve">Кони</w:t>
      </w:r>
    </w:p>
    <w:p>
      <w:pPr/>
      <w:r>
        <w:rPr>
          <w:b w:val="1"/>
          <w:bCs w:val="1"/>
        </w:rPr>
        <w:t xml:space="preserve">Расстояние: </w:t>
      </w:r>
      <w:r>
        <w:rPr/>
        <w:t xml:space="preserve">28 км</w:t>
      </w:r>
    </w:p>
    <w:p>
      <w:pPr/>
      <w:r>
        <w:rPr>
          <w:b w:val="1"/>
          <w:bCs w:val="1"/>
        </w:rPr>
        <w:t xml:space="preserve">Описание: </w:t>
      </w:r>
      <w:r>
        <w:rPr/>
        <w:t xml:space="preserve">Урочище Малый Сугаш - перевал Челтугаш - урочище Зайчонок - река Тихая Собачья.В этот день туристы разберут коней, погрузят на них личные вещи и провизию и отправятся в путь. Сначала тропа пойдет по долине реки Катунь до устье реки Большой Сугаш, откуда тропа начнет подниматься вверх к Холодным Белкам на перевал Челтугаш, откуда открывается панорама отрогов Катунского хребта. Гребни перевалов, наползающие один на другой, далекие белки - холодные и неприступные, долины-впадины, раскинувшиеся на многие километры, извилистые ленты рек, кажущиеся с высоты тонкими змеями - и как всегда только одна мысль: на фото этого объема и простора не сохранишь! Спуск с перевала в долину реки Зайчонок. Еще один небольшой перевал и цель дня достигнута. Лагерь разбиваем на реке Тихая Собачья.</w:t>
      </w:r>
    </w:p>
    <w:p>
      <w:pPr>
        <w:spacing w:line="360" w:lineRule="auto"/>
      </w:pPr>
      <w:r>
        <w:rPr/>
        <w:t xml:space="preserve"/>
      </w:r>
    </w:p>
    <w:p>
      <w:pPr/>
      <w:r>
        <w:rPr>
          <w:b w:val="1"/>
          <w:bCs w:val="1"/>
        </w:rPr>
        <w:t xml:space="preserve">День 3</w:t>
      </w:r>
      <w:r>
        <w:rPr/>
        <w:t xml:space="preserve"> - Река Тихая Собачья - река Проездная Собачья - перевал Большереченский - перевал Хариузовский - озеро Тальменье.</w:t>
      </w:r>
    </w:p>
    <w:p>
      <w:pPr/>
      <w:r>
        <w:rPr>
          <w:b w:val="1"/>
          <w:bCs w:val="1"/>
        </w:rPr>
        <w:t xml:space="preserve">Транспорт: </w:t>
      </w:r>
      <w:r>
        <w:rPr/>
        <w:t xml:space="preserve">Кони</w:t>
      </w:r>
    </w:p>
    <w:p>
      <w:pPr/>
      <w:r>
        <w:rPr>
          <w:b w:val="1"/>
          <w:bCs w:val="1"/>
        </w:rPr>
        <w:t xml:space="preserve">Расстояние: </w:t>
      </w:r>
      <w:r>
        <w:rPr/>
        <w:t xml:space="preserve">28 км</w:t>
      </w:r>
    </w:p>
    <w:p>
      <w:pPr/>
      <w:r>
        <w:rPr>
          <w:b w:val="1"/>
          <w:bCs w:val="1"/>
        </w:rPr>
        <w:t xml:space="preserve">Описание: </w:t>
      </w:r>
      <w:r>
        <w:rPr/>
        <w:t xml:space="preserve">Река Тихая Собачья - река Проездная Собачья - перевал Большереченский - перевал Хариузовский - озеро Тальменье.Туристам предстоит преодолеть несколько перевалов и перебродить реки Тихая Собачья и Быстрая Собачья. Первое препятствие дня – каменная река, которая преодолевается с особой осторожностью. Путь к озеру пролегает между перевалов Катунского хребта, высотой около 2 тыс. м, которые кажутся бесконечными. Но усилия по их преодолению компенсируются прекрасным видом, который открывается с высоты. Горные речки быстры и каменисты, однако преодолеть их не составит большого труда – кони приучены к холодной воде. На фоне грохочущих потоков выделяется река Тихая Собачья – здесь есть поистине тихие заводи с крупными камнями, с которых плавно стекают потоки воды. Обед на берегу речки Собачья Бысрая. От сюда начинается подъем на перевал Большереченский. Перевал Большереченский отличается довольно большой протяженностью и суровыми метео-условиями. Тропа частично каменистая, частично поросшая кустарником и травой. На вершине перевала даже летом возможен мокрый снег. В сырую погоду спуск с Большереченского перевала осуществляется исключительно пешком, ведя коня в поводу. Перевал Хариузовский довольно крут. Обычно его преодолевают пешком, ведя коней в поводу. Крутой подъем около 500-700 метров – и перед вами открывается удивительное по красоте озеро, бирюзовое и спокойное, словно пригоршня воды, зажатая между двумя хребтами, как в ладонях у великана. На территории кордона «Тайменье озеро» есть деревянные домики, при наличии мест возможно проживание в них, места заранее не бронируются по правилам кордона. Конный переход 7-8часов</w:t>
      </w:r>
    </w:p>
    <w:p>
      <w:pPr>
        <w:spacing w:line="360" w:lineRule="auto"/>
      </w:pPr>
      <w:r>
        <w:rPr/>
        <w:t xml:space="preserve"/>
      </w:r>
    </w:p>
    <w:p>
      <w:pPr/>
      <w:r>
        <w:rPr>
          <w:b w:val="1"/>
          <w:bCs w:val="1"/>
        </w:rPr>
        <w:t xml:space="preserve">День 4</w:t>
      </w:r>
      <w:r>
        <w:rPr/>
        <w:t xml:space="preserve"> - Дневка на Тальменном озере.</w:t>
      </w:r>
    </w:p>
    <w:p>
      <w:pPr/>
      <w:r>
        <w:rPr>
          <w:b w:val="1"/>
          <w:bCs w:val="1"/>
        </w:rPr>
        <w:t xml:space="preserve">Транспорт: </w:t>
      </w:r>
      <w:r>
        <w:rPr/>
        <w:t xml:space="preserve">Моторная лодка / Пешком</w:t>
      </w:r>
    </w:p>
    <w:p>
      <w:pPr/>
      <w:r>
        <w:rPr>
          <w:b w:val="1"/>
          <w:bCs w:val="1"/>
        </w:rPr>
        <w:t xml:space="preserve">Расстояние: </w:t>
      </w:r>
      <w:r>
        <w:rPr/>
        <w:t xml:space="preserve">14 км</w:t>
      </w:r>
    </w:p>
    <w:p>
      <w:pPr/>
      <w:r>
        <w:rPr>
          <w:b w:val="1"/>
          <w:bCs w:val="1"/>
        </w:rPr>
        <w:t xml:space="preserve">Описание: </w:t>
      </w:r>
      <w:r>
        <w:rPr/>
        <w:t xml:space="preserve">Дневка на Тальменном озере.  Тальменье (Тайменье, Тальменное) озеро расположено на высоте около 1,5 тыс. м над уровнем моря на южном склоне западной части Катунского хребта в сотне километров от ближайшего населенного пункта. Это самое крупное озеро в верховьях Катуни длиной около полутора километров с максимальной глубиной до 68 м. Здесь водится хариус и ленок, реликтовая рыба, которую первооткрыватели приняли за тальменя. Озеро является памятником природы и входит в Катунский заповедник. В его окрестностях произрастает 15 видов редких растений и обитает около 30 видов диких животных, в их числе рысь, соболь и даже снежный барс. На западном берегу озера стоит кордон, где живут егеря. Здесь есть беседки, баня, деревянные домики для туристов, электричество, моторные лодки. Катунский хребет отличается тем, что летом здесь царит преимущественно теплая и солнечная погода. Берега озера пологие, а потому здесь спокойно можно купаться – в жаркую погоду вода прогревается в прибрежной зоне. Если погода позволит, то возможно совершить экскурсию на противоположный берег Тальменного озера. На моторной лодке группа отправится на восточный берег озера в заповедную зону. Прогулка по водной глади доставит массу положительных эмоций. Это красивое озеро с зеленовато-бирюзовой водой растянулось в длину на 5420 м. Котловина его была образована движением древнего ледника, который оставил в конце своего пути мореный вал, подпруживающий озеро. Максимальная ширина Тальменьего озера — 1080 м., а средняя — 700 м. Восточный берег пологий, густо порос лиственничным лесом с примесью кедра. Западный берег крутой, с лиственничным редколесьем и высокотравными субальпийскими лугами, на этом берегу есть участки отвесных скал с высотой до 100 м Противоположный берег создает впечатление абсолютной дикой природы. О существовании человека здесь напоминает лишь беседка, туалеты, а также запрещающие знаки – на берегу нельзя охотиться, приземлять вертолеты, разводить костры. Группа совершит прогулку протяженностью 4км вдоль русла реки к живописному водопаду с высотой падения около 40 метров. По договоренности с егерями возможна рыбалка на удочку.</w:t>
      </w:r>
    </w:p>
    <w:p>
      <w:pPr>
        <w:spacing w:line="360" w:lineRule="auto"/>
      </w:pPr>
      <w:r>
        <w:rPr/>
        <w:t xml:space="preserve"/>
      </w:r>
    </w:p>
    <w:p>
      <w:pPr/>
      <w:r>
        <w:rPr>
          <w:b w:val="1"/>
          <w:bCs w:val="1"/>
        </w:rPr>
        <w:t xml:space="preserve">День 5</w:t>
      </w:r>
      <w:r>
        <w:rPr/>
        <w:t xml:space="preserve"> - Озеро Тайменное – урочище Тюрген (слияние рек Тюрген и Катунь (кордон «Тюрген»)</w:t>
      </w:r>
    </w:p>
    <w:p>
      <w:pPr/>
      <w:r>
        <w:rPr>
          <w:b w:val="1"/>
          <w:bCs w:val="1"/>
        </w:rPr>
        <w:t xml:space="preserve">Транспорт: </w:t>
      </w:r>
      <w:r>
        <w:rPr/>
        <w:t xml:space="preserve">Кони</w:t>
      </w:r>
    </w:p>
    <w:p>
      <w:pPr/>
      <w:r>
        <w:rPr>
          <w:b w:val="1"/>
          <w:bCs w:val="1"/>
        </w:rPr>
        <w:t xml:space="preserve">Расстояние: </w:t>
      </w:r>
      <w:r>
        <w:rPr/>
        <w:t xml:space="preserve">40 км</w:t>
      </w:r>
    </w:p>
    <w:p>
      <w:pPr/>
      <w:r>
        <w:rPr>
          <w:b w:val="1"/>
          <w:bCs w:val="1"/>
        </w:rPr>
        <w:t xml:space="preserve">Описание: </w:t>
      </w:r>
      <w:r>
        <w:rPr/>
        <w:t xml:space="preserve">Озеро Тайменное – урочище Тюрген (слияние рек Тюрген и Катунь (кордон «Тюрген»)  Движение по вершине Катунского хребта. Переход довольно продолжительный, но сложных участков нет. На пути скалистые каньоны, крутые подъёмы и спуски, вечные снега. Огромное разнообразие флоры ждет путешественников на всем продолжении перехода. Ночёвка на кордоне, среди кедров возле устья реки Тюргень. Конный переход 7-8 часов</w:t>
      </w:r>
    </w:p>
    <w:p>
      <w:pPr>
        <w:spacing w:line="360" w:lineRule="auto"/>
      </w:pPr>
      <w:r>
        <w:rPr/>
        <w:t xml:space="preserve"/>
      </w:r>
    </w:p>
    <w:p>
      <w:pPr/>
      <w:r>
        <w:rPr>
          <w:b w:val="1"/>
          <w:bCs w:val="1"/>
        </w:rPr>
        <w:t xml:space="preserve">День 6</w:t>
      </w:r>
      <w:r>
        <w:rPr/>
        <w:t xml:space="preserve"> - Урочище Тюрген - урочище Капчал</w:t>
      </w:r>
    </w:p>
    <w:p>
      <w:pPr/>
      <w:r>
        <w:rPr>
          <w:b w:val="1"/>
          <w:bCs w:val="1"/>
        </w:rPr>
        <w:t xml:space="preserve">Транспорт: </w:t>
      </w:r>
      <w:r>
        <w:rPr/>
        <w:t xml:space="preserve">Кони</w:t>
      </w:r>
    </w:p>
    <w:p>
      <w:pPr/>
      <w:r>
        <w:rPr>
          <w:b w:val="1"/>
          <w:bCs w:val="1"/>
        </w:rPr>
        <w:t xml:space="preserve">Расстояние: </w:t>
      </w:r>
      <w:r>
        <w:rPr/>
        <w:t xml:space="preserve">40 км</w:t>
      </w:r>
    </w:p>
    <w:p>
      <w:pPr/>
      <w:r>
        <w:rPr>
          <w:b w:val="1"/>
          <w:bCs w:val="1"/>
        </w:rPr>
        <w:t xml:space="preserve">Описание: </w:t>
      </w:r>
      <w:r>
        <w:rPr/>
        <w:t xml:space="preserve">Урочище Тюрген - урочище КапчалПереход этого дня проходит вдоль Катуни, очень интересно наблюдать, как мощная красавица Катунь все становится все меньше по мере приближения к Белухе и петляет по долине. На пути встретится множество следов диких животных (медведь, марал, косуля), несколько бродов через ледниковые речки, впадающие в реку Катунь. Обед в живописном местечке на реке Еленчадыр, на кордоне. Дорога проходит по тропе, состоящей преимущественно из открытых участков, перемежающихся с небольшими участками хвойных лесов. После обеда пройдя километра 4, туристы увидят цель своего путешествия – гору Белуха.  На тропе есть места, где можно сделать прекрасные групповые и личные фотографии на фоне Белухи. Ночёвка возле устья реки Капчал, вытекающей из ледника Капчальского. Конный переход 7-8часов.</w:t>
      </w:r>
    </w:p>
    <w:p>
      <w:pPr>
        <w:spacing w:line="360" w:lineRule="auto"/>
      </w:pPr>
      <w:r>
        <w:rPr/>
        <w:t xml:space="preserve"/>
      </w:r>
    </w:p>
    <w:p>
      <w:pPr/>
      <w:r>
        <w:rPr>
          <w:b w:val="1"/>
          <w:bCs w:val="1"/>
        </w:rPr>
        <w:t xml:space="preserve">День 7</w:t>
      </w:r>
      <w:r>
        <w:rPr/>
        <w:t xml:space="preserve"> - Радиальный выход к леднику Геблера.</w:t>
      </w:r>
    </w:p>
    <w:p>
      <w:pPr/>
      <w:r>
        <w:rPr>
          <w:b w:val="1"/>
          <w:bCs w:val="1"/>
        </w:rPr>
        <w:t xml:space="preserve">Транспорт: </w:t>
      </w:r>
      <w:r>
        <w:rPr/>
        <w:t xml:space="preserve">Кони, пешком</w:t>
      </w:r>
    </w:p>
    <w:p>
      <w:pPr/>
      <w:r>
        <w:rPr>
          <w:b w:val="1"/>
          <w:bCs w:val="1"/>
        </w:rPr>
        <w:t xml:space="preserve">Расстояние: </w:t>
      </w:r>
      <w:r>
        <w:rPr/>
        <w:t xml:space="preserve">20 км</w:t>
      </w:r>
    </w:p>
    <w:p>
      <w:pPr/>
      <w:r>
        <w:rPr>
          <w:b w:val="1"/>
          <w:bCs w:val="1"/>
        </w:rPr>
        <w:t xml:space="preserve">Описание: </w:t>
      </w:r>
      <w:r>
        <w:rPr/>
        <w:t xml:space="preserve">Радиальный выход к леднику Геблера.  Радиальный выход к самому истоку Катуни. Вы пройдете несколько бродов через р.Катунь и достигнете цель маршрута - водопад "Рассыпной" (высота - 15м). Катунь вытекает из ледяной пещеры ледника "Геблера" (второе название "Катунский"). Исток Катуни молочного цвета, т.к дно его из целебной глины. Ледни́к Ге́блера - самый большой ледник горы Белухи на южном её склоне. Назван в честь Фридриха Августа фон Геблера, выдающегося естествоиспытателя, географа, член-корреспондента РАН. Ледник длиной 8,5 км и площадью 8,5 кв. км, питающий исток самой Катуни, составляется из двух главных потоков - Восточного и Среднего, к которым примыкает приток с запада, (по Сапожникову, Западный поток).</w:t>
      </w:r>
    </w:p>
    <w:p>
      <w:pPr>
        <w:spacing w:line="360" w:lineRule="auto"/>
      </w:pPr>
      <w:r>
        <w:rPr/>
        <w:t xml:space="preserve"/>
      </w:r>
    </w:p>
    <w:p>
      <w:pPr/>
      <w:r>
        <w:rPr>
          <w:b w:val="1"/>
          <w:bCs w:val="1"/>
        </w:rPr>
        <w:t xml:space="preserve">День 8</w:t>
      </w:r>
      <w:r>
        <w:rPr/>
        <w:t xml:space="preserve"> - Урочище Капчал - река Тюрген (кордон)</w:t>
      </w:r>
    </w:p>
    <w:p>
      <w:pPr/>
      <w:r>
        <w:rPr>
          <w:b w:val="1"/>
          <w:bCs w:val="1"/>
        </w:rPr>
        <w:t xml:space="preserve">Транспорт: </w:t>
      </w:r>
      <w:r>
        <w:rPr/>
        <w:t xml:space="preserve">Кони</w:t>
      </w:r>
    </w:p>
    <w:p>
      <w:pPr/>
      <w:r>
        <w:rPr>
          <w:b w:val="1"/>
          <w:bCs w:val="1"/>
        </w:rPr>
        <w:t xml:space="preserve">Расстояние: </w:t>
      </w:r>
      <w:r>
        <w:rPr/>
        <w:t xml:space="preserve">40 км</w:t>
      </w:r>
    </w:p>
    <w:p>
      <w:pPr/>
      <w:r>
        <w:rPr>
          <w:b w:val="1"/>
          <w:bCs w:val="1"/>
        </w:rPr>
        <w:t xml:space="preserve">Описание: </w:t>
      </w:r>
      <w:r>
        <w:rPr/>
        <w:t xml:space="preserve">Урочище Капчал - река Тюрген (кордон)Движение по густой еловой тайге вдоль Катуни. День этот станет зеркальным отображением 6 дня путешествия, с небольшим отклонением, на этот раз обед проходит в уютном местечке на реке Узун-Карасу. Пройдя около 10км от места ночевки туристы бросят прощальный взгляд на красавицу Белуху, и продолжат свое путешествие вдоль берега Катуни и смогут наблюдать как река становится все более полноводной и её цвет меняется от молочного оттенка к все более бирюзовому. Ночевка на кордоне Тюрген. На кордоне есть баня, которую при желании и согласовании с егерями можно растопить. Конный переход 7-8часов
</w:t>
      </w:r>
    </w:p>
    <w:p>
      <w:pPr>
        <w:spacing w:line="360" w:lineRule="auto"/>
      </w:pPr>
      <w:r>
        <w:rPr/>
        <w:t xml:space="preserve"/>
      </w:r>
    </w:p>
    <w:p>
      <w:pPr/>
      <w:r>
        <w:rPr>
          <w:b w:val="1"/>
          <w:bCs w:val="1"/>
        </w:rPr>
        <w:t xml:space="preserve">День 9</w:t>
      </w:r>
      <w:r>
        <w:rPr/>
        <w:t xml:space="preserve"> - Река Тюргень (кордон) - урочище Зайчиха.</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Река Тюргень (кордон) - урочище Зайчиха. Тропа по которой проходит путь этого дня проходит по хвойной тайге, вдоль берега Катуни. По ходу движения группы хорошо заметно, как Катунь набирает силы все больше и больше, вода реки блестя сквозь еловые ветки так и притягивает к себе взгляд путешественника. Огромное разнообразие растений завораживает. По пути можно полакомиться красной и черной смородиной, малиной, шиповником даже не спешиваясь. Обед в старом домике. Путь проходит мимо солонцов, около которых можно увидеть следы разных животных. Ночевка на кордоне на реке Зайчиха.</w:t>
      </w:r>
    </w:p>
    <w:p>
      <w:pPr>
        <w:spacing w:line="360" w:lineRule="auto"/>
      </w:pPr>
      <w:r>
        <w:rPr/>
        <w:t xml:space="preserve"/>
      </w:r>
    </w:p>
    <w:p>
      <w:pPr/>
      <w:r>
        <w:rPr>
          <w:b w:val="1"/>
          <w:bCs w:val="1"/>
        </w:rPr>
        <w:t xml:space="preserve">День 10</w:t>
      </w:r>
      <w:r>
        <w:rPr/>
        <w:t xml:space="preserve"> - Урочище Зайчиха - река Озёрная (местечко Карчашка). Полудневка</w:t>
      </w:r>
    </w:p>
    <w:p>
      <w:pPr/>
      <w:r>
        <w:rPr>
          <w:b w:val="1"/>
          <w:bCs w:val="1"/>
        </w:rPr>
        <w:t xml:space="preserve">Транспорт: </w:t>
      </w:r>
      <w:r>
        <w:rPr/>
        <w:t xml:space="preserve">Кони</w:t>
      </w:r>
    </w:p>
    <w:p>
      <w:pPr/>
      <w:r>
        <w:rPr>
          <w:b w:val="1"/>
          <w:bCs w:val="1"/>
        </w:rPr>
        <w:t xml:space="preserve">Расстояние: </w:t>
      </w:r>
      <w:r>
        <w:rPr/>
        <w:t xml:space="preserve">10 км</w:t>
      </w:r>
    </w:p>
    <w:p>
      <w:pPr/>
      <w:r>
        <w:rPr>
          <w:b w:val="1"/>
          <w:bCs w:val="1"/>
        </w:rPr>
        <w:t xml:space="preserve">Описание: </w:t>
      </w:r>
      <w:r>
        <w:rPr/>
        <w:t xml:space="preserve">Урочище Зайчиха - река Озёрная (местечко Карчашка). ПолудневкаНебольшой конный переход по берегу Катуни и группа выходит к устью р.Озерная, которая вытекает из Тальменного озера, Перейдя вброд р.Озерная, пройдя мимо пасеки и преодолев еще небольшое расстояние попадаем в очень уютное и красивое местечко под названием Карчашка, где и разбиваем лагерь, отдыхаем, любуемся как воды реки Озерная пробивают свой путь сквозь каменистое ущелье. Конный переход 2-3часа. Полудневка. В хорошую погоду можно искупаться и позагорать.</w:t>
      </w:r>
    </w:p>
    <w:p>
      <w:pPr>
        <w:spacing w:line="360" w:lineRule="auto"/>
      </w:pPr>
      <w:r>
        <w:rPr/>
        <w:t xml:space="preserve"/>
      </w:r>
    </w:p>
    <w:p>
      <w:pPr/>
      <w:r>
        <w:rPr>
          <w:b w:val="1"/>
          <w:bCs w:val="1"/>
        </w:rPr>
        <w:t xml:space="preserve">День 11</w:t>
      </w:r>
      <w:r>
        <w:rPr/>
        <w:t xml:space="preserve"> - Река Озерная - озеро Тальменное</w:t>
      </w:r>
    </w:p>
    <w:p>
      <w:pPr/>
      <w:r>
        <w:rPr>
          <w:b w:val="1"/>
          <w:bCs w:val="1"/>
        </w:rPr>
        <w:t xml:space="preserve">Транспорт: </w:t>
      </w:r>
      <w:r>
        <w:rPr/>
        <w:t xml:space="preserve">Кони</w:t>
      </w:r>
    </w:p>
    <w:p>
      <w:pPr/>
      <w:r>
        <w:rPr>
          <w:b w:val="1"/>
          <w:bCs w:val="1"/>
        </w:rPr>
        <w:t xml:space="preserve">Расстояние: </w:t>
      </w:r>
      <w:r>
        <w:rPr/>
        <w:t xml:space="preserve">15 км</w:t>
      </w:r>
    </w:p>
    <w:p>
      <w:pPr/>
      <w:r>
        <w:rPr>
          <w:b w:val="1"/>
          <w:bCs w:val="1"/>
        </w:rPr>
        <w:t xml:space="preserve">Описание: </w:t>
      </w:r>
      <w:r>
        <w:rPr/>
        <w:t xml:space="preserve">Река Озерная - озеро Тальменное  Возвращение к Тальменному озеру по смешанной тайге, вдоль реки Озерная. Тропа проходит по живописным местам, в спокойной воде реки отражается небо, открываются виды на скальники Катунского хребта. Конный переход 3часа.</w:t>
      </w:r>
    </w:p>
    <w:p>
      <w:pPr>
        <w:spacing w:line="360" w:lineRule="auto"/>
      </w:pPr>
      <w:r>
        <w:rPr/>
        <w:t xml:space="preserve"/>
      </w:r>
    </w:p>
    <w:p>
      <w:pPr/>
      <w:r>
        <w:rPr>
          <w:b w:val="1"/>
          <w:bCs w:val="1"/>
        </w:rPr>
        <w:t xml:space="preserve">День 12</w:t>
      </w:r>
      <w:r>
        <w:rPr/>
        <w:t xml:space="preserve"> - Озеро Тальменное - река Тихая Собачья.</w:t>
      </w:r>
    </w:p>
    <w:p>
      <w:pPr/>
      <w:r>
        <w:rPr>
          <w:b w:val="1"/>
          <w:bCs w:val="1"/>
        </w:rPr>
        <w:t xml:space="preserve">Транспорт: </w:t>
      </w:r>
      <w:r>
        <w:rPr/>
        <w:t xml:space="preserve">Кони</w:t>
      </w:r>
    </w:p>
    <w:p>
      <w:pPr/>
      <w:r>
        <w:rPr>
          <w:b w:val="1"/>
          <w:bCs w:val="1"/>
        </w:rPr>
        <w:t xml:space="preserve">Расстояние: </w:t>
      </w:r>
      <w:r>
        <w:rPr/>
        <w:t xml:space="preserve">28 км</w:t>
      </w:r>
    </w:p>
    <w:p>
      <w:pPr/>
      <w:r>
        <w:rPr>
          <w:b w:val="1"/>
          <w:bCs w:val="1"/>
        </w:rPr>
        <w:t xml:space="preserve">Описание: </w:t>
      </w:r>
      <w:r>
        <w:rPr/>
        <w:t xml:space="preserve">Озеро Тальменное - река Тихая Собачья.  Обратный путь пролегает по уже знакомым туристам перевалам. От озера в гору можно подняться верхом, а дальше придется преодолеть небольшой, но крутой спуск пешком. Как встретит группу на этот раз перевал Большереченский, зависит от погоды. Может, здесь выпадет снег, а может, будет сиять солнце. Ночевать туристы встанут на реке Тихая Собачья. Здесь, в тихой заводи вполне можно искупаться, постирать вещи и просто помыться.</w:t>
      </w:r>
    </w:p>
    <w:p>
      <w:pPr>
        <w:spacing w:line="360" w:lineRule="auto"/>
      </w:pPr>
      <w:r>
        <w:rPr/>
        <w:t xml:space="preserve"/>
      </w:r>
    </w:p>
    <w:p>
      <w:pPr/>
      <w:r>
        <w:rPr>
          <w:b w:val="1"/>
          <w:bCs w:val="1"/>
        </w:rPr>
        <w:t xml:space="preserve">День 13</w:t>
      </w:r>
      <w:r>
        <w:rPr/>
        <w:t xml:space="preserve"> - Река Тихая Собачья - урочище Зайчонок - перевал Челтугаш - река Большой Сугаш - урочище Малый Сугаш.</w:t>
      </w:r>
    </w:p>
    <w:p>
      <w:pPr/>
      <w:r>
        <w:rPr>
          <w:b w:val="1"/>
          <w:bCs w:val="1"/>
        </w:rPr>
        <w:t xml:space="preserve">Транспорт: </w:t>
      </w:r>
      <w:r>
        <w:rPr/>
        <w:t xml:space="preserve">Кони</w:t>
      </w:r>
    </w:p>
    <w:p>
      <w:pPr/>
      <w:r>
        <w:rPr>
          <w:b w:val="1"/>
          <w:bCs w:val="1"/>
        </w:rPr>
        <w:t xml:space="preserve">Расстояние: </w:t>
      </w:r>
      <w:r>
        <w:rPr/>
        <w:t xml:space="preserve">28 км</w:t>
      </w:r>
    </w:p>
    <w:p>
      <w:pPr/>
      <w:r>
        <w:rPr>
          <w:b w:val="1"/>
          <w:bCs w:val="1"/>
        </w:rPr>
        <w:t xml:space="preserve">Описание: </w:t>
      </w:r>
      <w:r>
        <w:rPr/>
        <w:t xml:space="preserve">Река Тихая Собачья - урочище Зайчонок - перевал Челтугаш - река Большой Сугаш - урочище Малый Сугаш.Финальный день конной части маршрута. Сегодня путь группы проляжет преимущественно по долинам. Но скучно не будет. То здесь то там равнину окаймляют хребты и причудливые скальники. Кажется, что дорога, уходящая за горизонт, упирается в облака. Перебредя через реку Большой Сугаш, группа вернется в зимовье на Малом Сугаше. Здесь туристов ждет отдых, баня и прощальный костер.</w:t>
      </w:r>
    </w:p>
    <w:p>
      <w:pPr>
        <w:spacing w:line="360" w:lineRule="auto"/>
      </w:pPr>
      <w:r>
        <w:rPr/>
        <w:t xml:space="preserve"/>
      </w:r>
    </w:p>
    <w:p>
      <w:pPr/>
      <w:r>
        <w:rPr>
          <w:b w:val="1"/>
          <w:bCs w:val="1"/>
        </w:rPr>
        <w:t xml:space="preserve">День 14</w:t>
      </w:r>
      <w:r>
        <w:rPr/>
        <w:t xml:space="preserve"> - Урочище Малый Сугаш - село Кайтанак - Туркомплекс "Таежник".</w:t>
      </w:r>
    </w:p>
    <w:p>
      <w:pPr/>
      <w:r>
        <w:rPr>
          <w:b w:val="1"/>
          <w:bCs w:val="1"/>
        </w:rPr>
        <w:t xml:space="preserve">Транспорт: </w:t>
      </w:r>
      <w:r>
        <w:rPr/>
        <w:t xml:space="preserve">Авто</w:t>
      </w:r>
    </w:p>
    <w:p>
      <w:pPr/>
      <w:r>
        <w:rPr>
          <w:b w:val="1"/>
          <w:bCs w:val="1"/>
        </w:rPr>
        <w:t xml:space="preserve">Расстояние: </w:t>
      </w:r>
      <w:r>
        <w:rPr/>
        <w:t xml:space="preserve">370 км</w:t>
      </w:r>
    </w:p>
    <w:p>
      <w:pPr/>
      <w:r>
        <w:rPr>
          <w:b w:val="1"/>
          <w:bCs w:val="1"/>
        </w:rPr>
        <w:t xml:space="preserve">Описание: </w:t>
      </w:r>
      <w:r>
        <w:rPr/>
        <w:t xml:space="preserve">Урочище Малый Сугаш - село Кайтанак - Туркомплекс "Таежник".  Переезд до туркомплекса "Таежник". Выезд вечерним трансфером в 22-30 до г. Новосибирск, Барнаул.</w:t>
      </w:r>
    </w:p>
    <w:p>
      <w:pPr>
        <w:jc w:val="center"/>
        <w:spacing w:line="360" w:lineRule="auto"/>
      </w:pPr>
      <w:r>
        <w:rPr>
          <w:sz w:val="24"/>
          <w:szCs w:val="24"/>
          <w:b w:val="1"/>
          <w:bCs w:val="1"/>
        </w:rPr>
        <w:t xml:space="preserve">Даты заездов</w:t>
      </w:r>
    </w:p>
    <w:p>
      <w:pPr>
        <w:jc w:val="center"/>
        <w:spacing w:line="360" w:lineRule="auto"/>
      </w:pPr>
      <w:r>
        <w:rPr>
          <w:sz w:val="24"/>
          <w:szCs w:val="24"/>
          <w:b w:val="1"/>
          <w:bCs w:val="1"/>
        </w:rPr>
        <w:t xml:space="preserve">Доставка</w:t>
      </w:r>
    </w:p>
    <w:p>
      <w:pPr/>
      <w:r>
        <w:rPr/>
        <w:t xml:space="preserve">Добраться до нас Вы можете любым удобным для вас способом.</w:t>
      </w:r>
    </w:p>
    <w:p/>
    <w:p>
      <w:pPr/>
      <w:r>
        <w:rPr/>
        <w:t xml:space="preserve">Добраться до нас Вы можете любым удобным для вас способом.</w:t>
      </w:r>
    </w:p>
    <w:p/>
    <w:p>
      <w:pPr/>
      <w:r>
        <w:rPr>
          <w:b w:val="1"/>
          <w:bCs w:val="1"/>
        </w:rPr>
        <w:t xml:space="preserve">Доставка из городов Барнаул и Горно-Алтайск включена в стоимость тура.</w:t>
      </w:r>
    </w:p>
    <w:p/>
    <w:p>
      <w:pPr/>
      <w:r>
        <w:rPr>
          <w:b w:val="1"/>
          <w:bCs w:val="1"/>
        </w:rPr>
        <w:t xml:space="preserve">Доставка на автобусе в одну сторону из Новосибирска включена в стоимость тура (доплата за доставку туда-обратно 1600,00)</w:t>
      </w:r>
    </w:p>
    <w:p/>
    <w:p/>
    <w:p>
      <w:pPr/>
      <w:r>
        <w:rPr/>
        <w:t xml:space="preserve">Поможем Вам подобрать наиболее оптимальный вариант доставки. Поможем выбрать и приобрести билеты на самолет! </w:t>
      </w:r>
    </w:p>
    <w:p/>
    <w:p>
      <w:pPr/>
      <w:r>
        <w:rPr/>
        <w:t xml:space="preserve">Для уточнения вопросов по доставке - бесплатный номер </w:t>
      </w:r>
    </w:p>
    <w:p>
      <w:pPr/>
      <w:r>
        <w:rPr>
          <w:b w:val="1"/>
          <w:bCs w:val="1"/>
        </w:rPr>
        <w:t xml:space="preserve">8-800-505-96-15.</w:t>
      </w:r>
    </w:p>
    <w:p/>
    <w:p/>
    <w:p/>
    <w:p>
      <w:pPr/>
      <w:r>
        <w:rPr>
          <w:b w:val="1"/>
          <w:bCs w:val="1"/>
        </w:rPr>
        <w:t xml:space="preserve">Доставка до туркомплекса "Таёжник":</w:t>
      </w:r>
    </w:p>
    <w:p/>
    <w:p/>
    <w:p>
      <w:pPr>
        <w:numPr>
          <w:ilvl w:val="0"/>
          <w:numId w:val="4"/>
        </w:numPr>
      </w:pPr>
      <w:r>
        <w:rPr/>
        <w:t xml:space="preserve">Встреча в аэропорту г. Барнаула (с 5:00 до 7:30 утра), встреча ж/д вокзал г. Барнаул с 8 до 9 утра.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В случае опоздания самолета на 1 час и более сформированные машины отправляются в рейс, Ваши контактные данные передаются другому водителю и время выезда зависит от набора машины. Возможна организация индивидуального трансфера в любое время, по согласованию с нами, стоимость такого трансфера 6000,00 руб. за машину. Выезд из т/к “Таёжник” осуществляется в 22:30 в день окончания маршрута, либо в 10:30 - 11:00 на следующий день. Время в пути 3-4 часа.</w:t>
      </w:r>
    </w:p>
    <w:p>
      <w:pPr>
        <w:numPr>
          <w:ilvl w:val="0"/>
          <w:numId w:val="4"/>
        </w:numPr>
      </w:pPr>
      <w:r>
        <w:rPr/>
        <w:t xml:space="preserve">Встреча в аэропорту Горно-Алтайска по прилету рейса Москва-Горно-Алтайск, время по расписанию 8:25, если рейс задерживается - то по факту прилета. Ваши контактные номера телефонов будут у водителя, который свяжется с Вами по прилету самолета. Выезд из т/к “Таёжник” по окончании маршрута осуществляется на следующий день после завершения тура, ко времени вылета самолета (9:35) - 7:45 - 8:00</w:t>
      </w:r>
    </w:p>
    <w:p>
      <w:pPr>
        <w:numPr>
          <w:ilvl w:val="0"/>
          <w:numId w:val="4"/>
        </w:numPr>
      </w:pPr>
      <w:r>
        <w:rPr/>
        <w:t xml:space="preserve">Доставка на туристских автобусах из Новосибирска. Автобусы ходят дважды в неделю (четверг и суббота в сторону Манжерока и в пятницу и воскресенье обратно), и доставка на них в обе стороны возможна только если даты начала и окончания выбранного тура подпадает под их расписание. Возможен вариант когда доставка на туристическом автобусе осуществляется в одну сторону, в противоположную сторону доставка осуществляется на микроавтобусах либо автомобилях, также возможен выезд на рейсовом автобусе (билет на него мы для Вас приобретем)</w:t>
      </w:r>
    </w:p>
    <w:p>
      <w:pPr/>
      <w:r>
        <w:rPr/>
        <w:t xml:space="preserve">Расписание движения туристских автобусах в летний период по направлению Новосибирск - т/к “Таёжник”. Место посадки - площадка около бывшей гостиницы Новосибирск, находится напротив центрального входа в железнодорожный вокзал Новосибирск-Главный</w:t>
      </w:r>
    </w:p>
    <w:p/>
    <w:p/>
    <w:p>
      <w:pPr/>
      <w:r>
        <w:rPr/>
        <w:t xml:space="preserve">Четверг и суббота в 23-45, время прибытия на т/к “Таёжник” 7:00-8:00 в пятницу и воскресенье соответственно.</w:t>
      </w:r>
    </w:p>
    <w:p/>
    <w:p/>
    <w:p>
      <w:pPr/>
      <w:r>
        <w:rPr/>
        <w:t xml:space="preserve">Выезд на туристских автобусах по направлению т/к “Таёжник - Новосибирск в 12-00 в пятницу и воскресенье. Время в пути 8-9 часов.</w:t>
      </w:r>
    </w:p>
    <w:p/>
    <w:p/>
    <w:p>
      <w:pPr>
        <w:numPr>
          <w:ilvl w:val="0"/>
          <w:numId w:val="5"/>
        </w:numPr>
      </w:pPr>
      <w:r>
        <w:rPr/>
        <w:t xml:space="preserve">Доставка из Новосибирска, в дни когда не ходят туристские автобусы осуществляется на рейсовых автобусах Новосибирского автовокзала, маршрут Новосибирск-Чемал. Расписание движения: из Новосибирска 22:15 (ежедневно), обратно из Манжерока в 11:30 (ежедневно). С расписанием можно ознакомиться здесь: </w:t>
      </w:r>
      <w:hyperlink r:id="rId12" w:history="1">
        <w:r>
          <w:rPr/>
          <w:t xml:space="preserve">https://nsk-avtovokzal.ru</w:t>
        </w:r>
      </w:hyperlink>
      <w:r>
        <w:rPr/>
        <w:t xml:space="preserve">. Чтобы успеть на автобус необходимо прибыть в Новосибирск не позднее, чем за 2 часа до отправления автобуса. Место высадки из автобуса т/к Таёжник” - 468 км чуйского тракта, не доезжая 2,5км до с.Манжерок. Если Вы приобретаете билеты самостоятельно выбирайте пункт назначения - с.Манжерок. Ориентиром для своевременной высадки из автобуса станет памятник Шишкову, через 150 метров от которого расположены базы “Таёжник” и “Любава”. Билет на автобус мы можем приобрести для Вас и отправим на эл.адрес. Возможно организация индивидуального трансфера на легковых автомобилях или микроавтобусах стоимость 8000 рублей за легковой автомобиль и 14 000 рублей за семиместный автомобиль, 20 000 рублей за 10-ти местный автомобиль.</w:t>
      </w:r>
    </w:p>
    <w:p>
      <w:pPr>
        <w:numPr>
          <w:ilvl w:val="0"/>
          <w:numId w:val="5"/>
        </w:numPr>
      </w:pPr>
      <w:r>
        <w:rPr/>
        <w:t xml:space="preserve">Выезд из т/к “Таёжник” осуществляется в 22:30 в день окончания маршрута, либо в 10:30 - 11:00 на следующий день.</w:t>
      </w:r>
    </w:p>
    <w:p>
      <w:pPr>
        <w:numPr>
          <w:ilvl w:val="0"/>
          <w:numId w:val="5"/>
        </w:numPr>
      </w:pPr>
      <w:r>
        <w:rPr/>
        <w:t xml:space="preserve">Также есть возможность прибыть в аэропорт Горно-Алтайска из городов Томск, Челябинск, Новосибирск. Данная доставка имеет некоторые особенности, а именно время прибытия и дни осуществления рейсов, исходя из чего данная доставка подходит не под каждый маршрут, либо требует прибытия в Горный Алтай в день, предшествующий дню начала тура. Информацию о том, подходит ли Вам такая доставка и/или когда её лучше осуществить предоставят Вам сотрудники турфирмы после того, как Вы выберете маршрут и дату заезда.</w:t>
      </w:r>
    </w:p>
    <w:p>
      <w:pPr/>
      <w:r>
        <w:rPr/>
        <w:t xml:space="preserve">С расписанием полетов самолетов можно ознакомиться здесь: </w:t>
      </w:r>
    </w:p>
    <w:p>
      <w:pPr/>
      <w:hyperlink r:id="rId13" w:history="1">
        <w:r>
          <w:rPr/>
          <w:t xml:space="preserve">http://www.ga-airport.ru/passazhiram1/raspisanie-reysov</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D3282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F6889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650C0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5EE36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87CBF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laktu.ru/for-tourists/vesci-v-konniy-tur" TargetMode="External"/><Relationship Id="rId8" Type="http://schemas.openxmlformats.org/officeDocument/2006/relationships/hyperlink" Target="http://altaiatour.ru/for-tourists/strahovanie" TargetMode="External"/><Relationship Id="rId9" Type="http://schemas.openxmlformats.org/officeDocument/2006/relationships/hyperlink" Target="http://altaiatour.ru/for-tourists/pitanie-turistov-na-marshrute" TargetMode="External"/><Relationship Id="rId10" Type="http://schemas.openxmlformats.org/officeDocument/2006/relationships/hyperlink" Target="http://altaiatour.ru/for-tourists/snaryajenie" TargetMode="External"/><Relationship Id="rId11" Type="http://schemas.openxmlformats.org/officeDocument/2006/relationships/hyperlink" Target="https://forms.yandex.ru/cloud/67035c345d2a067341e3f1b7/" TargetMode="External"/><Relationship Id="rId12" Type="http://schemas.openxmlformats.org/officeDocument/2006/relationships/hyperlink" Target="https://nsk-avtovokzal.ru/" TargetMode="External"/><Relationship Id="rId13" Type="http://schemas.openxmlformats.org/officeDocument/2006/relationships/hyperlink" Target="http://www.ga-airport.ru/passazhiram1/raspisanie-reys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2026-05-07T12:46:23+00:00</dcterms:created>
  <dcterms:modified xsi:type="dcterms:W3CDTF">2026-05-07T12:46:23+00:00</dcterms:modified>
</cp:coreProperties>
</file>

<file path=docProps/custom.xml><?xml version="1.0" encoding="utf-8"?>
<Properties xmlns="http://schemas.openxmlformats.org/officeDocument/2006/custom-properties" xmlns:vt="http://schemas.openxmlformats.org/officeDocument/2006/docPropsVTypes"/>
</file>