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Катунь - спринт</w:t>
      </w:r>
    </w:p>
    <w:p>
      <w:pPr/>
      <w:r>
        <w:rPr/>
        <w:t xml:space="preserve">Тип: Водные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53 500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🌊 </w:t>
      </w:r>
    </w:p>
    <w:p>
      <w:pPr/>
      <w:r>
        <w:rPr>
          <w:b w:val="1"/>
          <w:bCs w:val="1"/>
        </w:rPr>
        <w:t xml:space="preserve">Главные точки: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река Катунь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Большой Яломан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порог Ильгумень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Кадринская труба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Шабаш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Каянча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Аюлинский порог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древние петроглифы</w:t>
      </w:r>
    </w:p>
    <w:p>
      <w:pPr/>
      <w:r>
        <w:rPr/>
        <w:t xml:space="preserve"> и </w:t>
      </w:r>
    </w:p>
    <w:p>
      <w:pPr/>
      <w:r>
        <w:rPr>
          <w:b w:val="1"/>
          <w:bCs w:val="1"/>
        </w:rPr>
        <w:t xml:space="preserve">Чуйский тракт</w:t>
      </w:r>
    </w:p>
    <w:p>
      <w:pPr/>
      <w:r>
        <w:rPr/>
        <w:t xml:space="preserve">.</w:t>
      </w:r>
    </w:p>
    <w:p/>
    <w:p/>
    <w:p>
      <w:pPr/>
      <w:r>
        <w:rPr/>
        <w:t xml:space="preserve">  За 4 дня вы пройдёте один из самых динамичных участков </w:t>
      </w:r>
    </w:p>
    <w:p>
      <w:pPr/>
      <w:r>
        <w:rPr>
          <w:b w:val="1"/>
          <w:bCs w:val="1"/>
        </w:rPr>
        <w:t xml:space="preserve">Средней Катуни</w:t>
      </w:r>
    </w:p>
    <w:p>
      <w:pPr/>
      <w:r>
        <w:rPr/>
        <w:t xml:space="preserve"> — пороги III–IV категории, мощные валы, бочки и километры большой воды среди горных хребтов Алтая.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✨</w:t>
      </w:r>
    </w:p>
    <w:p>
      <w:pPr/>
      <w:r>
        <w:rPr>
          <w:b w:val="1"/>
          <w:bCs w:val="1"/>
        </w:rPr>
        <w:t xml:space="preserve"> Эмоции и состояние</w:t>
      </w:r>
    </w:p>
    <w:p/>
    <w:p/>
    <w:p>
      <w:pPr/>
      <w:r>
        <w:rPr/>
        <w:t xml:space="preserve">  Здесь городской ритм выключается уже после первых взмахов веслом. Вместо него — </w:t>
      </w:r>
    </w:p>
    <w:p>
      <w:pPr/>
      <w:r>
        <w:rPr>
          <w:b w:val="1"/>
          <w:bCs w:val="1"/>
        </w:rPr>
        <w:t xml:space="preserve">концентрация, командная работа, азарт прохождения и мощный заряд энергии от Катуни</w:t>
      </w:r>
    </w:p>
    <w:p>
      <w:pPr/>
      <w:r>
        <w:rPr/>
        <w:t xml:space="preserve">.</w:t>
      </w:r>
    </w:p>
    <w:p/>
    <w:p/>
    <w:p>
      <w:pPr/>
      <w:r>
        <w:rPr/>
        <w:t xml:space="preserve">  Домой вы вернётесь с приятной усталостью и тем особенным чувством: </w:t>
      </w:r>
    </w:p>
    <w:p>
      <w:pPr/>
      <w:r>
        <w:rPr>
          <w:b w:val="1"/>
          <w:bCs w:val="1"/>
        </w:rPr>
        <w:t xml:space="preserve">«Я это прошёл»</w:t>
      </w:r>
    </w:p>
    <w:p>
      <w:pPr/>
      <w:r>
        <w:rPr/>
        <w:t xml:space="preserve">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🔥</w:t>
      </w:r>
    </w:p>
    <w:p>
      <w:pPr/>
      <w:r>
        <w:rPr>
          <w:b w:val="1"/>
          <w:bCs w:val="1"/>
        </w:rPr>
        <w:t xml:space="preserve"> Почему этот тур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🚣      </w:t>
      </w:r>
      <w:r>
        <w:rPr>
          <w:b w:val="1"/>
          <w:bCs w:val="1"/>
        </w:rPr>
        <w:t xml:space="preserve">Максимум рафтинга за 4 дня</w:t>
      </w:r>
      <w:r>
        <w:rPr/>
        <w:t xml:space="preserve"> — насыщенный маршрут без лишних      переездов.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🌊      Знаковые пороги </w:t>
      </w:r>
      <w:r>
        <w:rPr>
          <w:b w:val="1"/>
          <w:bCs w:val="1"/>
        </w:rPr>
        <w:t xml:space="preserve">Ильгумень</w:t>
      </w:r>
      <w:r>
        <w:rPr/>
        <w:t xml:space="preserve">, </w:t>
      </w:r>
      <w:r>
        <w:rPr>
          <w:b w:val="1"/>
          <w:bCs w:val="1"/>
        </w:rPr>
        <w:t xml:space="preserve">Шабаш</w:t>
      </w:r>
      <w:r>
        <w:rPr/>
        <w:t xml:space="preserve">, </w:t>
      </w:r>
      <w:r>
        <w:rPr>
          <w:b w:val="1"/>
          <w:bCs w:val="1"/>
        </w:rPr>
        <w:t xml:space="preserve">Каянча</w:t>
      </w:r>
      <w:r>
        <w:rPr/>
        <w:t xml:space="preserve"> и </w:t>
      </w:r>
      <w:r>
        <w:rPr>
          <w:b w:val="1"/>
          <w:bCs w:val="1"/>
        </w:rPr>
        <w:t xml:space="preserve">Аюлинский</w:t>
      </w:r>
      <w:r>
        <w:rPr/>
        <w:t xml:space="preserve">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🪨      Пешая экскурсия к </w:t>
      </w:r>
      <w:r>
        <w:rPr>
          <w:b w:val="1"/>
          <w:bCs w:val="1"/>
        </w:rPr>
        <w:t xml:space="preserve">древним петроглифам</w:t>
      </w:r>
      <w:r>
        <w:rPr/>
        <w:t xml:space="preserve">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⛺ Настоящий      походный формат: палатки, костры и ужины на берегу реки.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🏔      Дорога к старту проходит по легендарному </w:t>
      </w:r>
      <w:r>
        <w:rPr>
          <w:b w:val="1"/>
          <w:bCs w:val="1"/>
        </w:rPr>
        <w:t xml:space="preserve">Чуйскому тракту</w:t>
      </w:r>
      <w:r>
        <w:rPr/>
        <w:t xml:space="preserve">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💰</w:t>
      </w:r>
    </w:p>
    <w:p>
      <w:pPr/>
      <w:r>
        <w:rPr>
          <w:b w:val="1"/>
          <w:bCs w:val="1"/>
        </w:rPr>
        <w:t xml:space="preserve"> Стоимость и формат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53 500 ₽ / чел.</w:t>
      </w:r>
    </w:p>
    <w:p/>
    <w:p/>
    <w:p>
      <w:pPr/>
      <w:r>
        <w:rPr/>
        <w:t xml:space="preserve">  ⏱ </w:t>
      </w:r>
    </w:p>
    <w:p>
      <w:pPr/>
      <w:r>
        <w:rPr>
          <w:b w:val="1"/>
          <w:bCs w:val="1"/>
        </w:rPr>
        <w:t xml:space="preserve">4 дня / 3 ночи</w:t>
      </w:r>
    </w:p>
    <w:p/>
    <w:p>
      <w:pPr/>
      <w:r>
        <w:rPr/>
        <w:t xml:space="preserve"> 👤 </w:t>
      </w:r>
    </w:p>
    <w:p>
      <w:pPr/>
      <w:r>
        <w:rPr>
          <w:b w:val="1"/>
          <w:bCs w:val="1"/>
        </w:rPr>
        <w:t xml:space="preserve">Возраст:</w:t>
      </w:r>
    </w:p>
    <w:p>
      <w:pPr/>
      <w:r>
        <w:rPr/>
        <w:t xml:space="preserve"> 16–60 лет</w:t>
      </w:r>
    </w:p>
    <w:p/>
    <w:p>
      <w:pPr/>
      <w:r>
        <w:rPr/>
        <w:t xml:space="preserve"> ⛺ </w:t>
      </w:r>
    </w:p>
    <w:p>
      <w:pPr/>
      <w:r>
        <w:rPr>
          <w:b w:val="1"/>
          <w:bCs w:val="1"/>
        </w:rPr>
        <w:t xml:space="preserve">Проживание:</w:t>
      </w:r>
    </w:p>
    <w:p>
      <w:pPr/>
      <w:r>
        <w:rPr/>
        <w:t xml:space="preserve"> палатки, походные условия</w:t>
      </w:r>
    </w:p>
    <w:p/>
    <w:p/>
    <w:p>
      <w:pPr/>
      <w:r>
        <w:rPr/>
        <w:t xml:space="preserve">  📲 </w:t>
      </w:r>
    </w:p>
    <w:p>
      <w:pPr/>
      <w:r>
        <w:rPr>
          <w:b w:val="1"/>
          <w:bCs w:val="1"/>
        </w:rPr>
        <w:t xml:space="preserve">Бронирование:</w:t>
      </w:r>
    </w:p>
    <w:p>
      <w:pPr/>
      <w:r>
        <w:rPr/>
        <w:t xml:space="preserve"> Telegram / MAX</w:t>
      </w:r>
    </w:p>
    <w:p/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+7 (913) 990-67-74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По Чуйскому тракту к Малому Яломану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гостевой двор «Таёжник», Чуйский тракт, река Катунь, Малый Яломан.  🛣 После знакомства с гидами отправимся по легендарному Чуйскому тракту к Малому Яломану — стартовой точке водной части путешествия.  ⛺ Разобьём палаточный лагерь на берегу Катуни, подготовим снаряжение и пройдём инструктаж перед предстоящим сплавом. Вечером — знакомство с командой и ужин у костра.  ℹ️ Важно    Прибыть      в гостевой двор «Таёжник» необходимо до 11:00.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Ильгумень и Кадринская труба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Малый Яломан, порог Ильгумень, Кадринская труба, водоворот Поганка, Генеральская стоянка.  🚣 Начинаем сплав по Катуни. Первый серьёзный вызов — порог Ильгумень IV категории: около 500 метров бурной воды и мощные валы высотой до 4 метров.  🌊 Далее — Кадринская труба III категории: 6 км больших волн, бочек и знаменитый водоворот Поганка.  ⛺ Завершим день на Генеральской стоянке, выше порога Шабаш. Вечером — лагерь на берегу Катуни и ужин у костра.  ℹ️ Важно:  к группе могут присоединиться участники конного тура, поэтому старт сплава может быть перенесён ближе к обеду.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Шабаш, Каянча и древние петроглифы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Генеральская поляна, порог Шабаш, порог Каянча, устье реки Каянча, древние петроглифы.  🚣 Главный вызов дня — порог Шабаш IV категории: две мощные ступени и около 700 метров технически сложной воды.  🌊 Далее пройдём три ступени порога Каянча II категории с шиверами и бочками. Финишируем в устье реки Каянча.  🪨 После сплава отправимся к древним петроглифам — наскальным рисункам, сохранившим следы истории Алтая.  🔥 Вечером — лагерь на берегу Катуни и ужин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Финальный сплав по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/ 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Аюлинский порог, Куюс, гостевой двор «Таёжник».  🚣 Финальный участок маршрута — прохождение Аюлинского порога II категории и последние километры сплава по Катуни.  🏁 Финишируем в районе Куюса и отправимся в гостевой двор «Таёжник», где нас ждёт ужин.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19.06.2027 - 22.06.2027 12 человек</w:t>
      </w:r>
    </w:p>
    <w:p>
      <w:pPr/>
      <w:r>
        <w:rPr/>
        <w:t xml:space="preserve">24.06.2027 - 27.06.2027 12 человек</w:t>
      </w:r>
    </w:p>
    <w:p>
      <w:pPr/>
      <w:r>
        <w:rPr/>
        <w:t xml:space="preserve">26.06.2027 - 29.06.2027 12 человек</w:t>
      </w:r>
    </w:p>
    <w:p>
      <w:pPr/>
      <w:r>
        <w:rPr/>
        <w:t xml:space="preserve">01.07.2027 - 04.07.2027 12 человек</w:t>
      </w:r>
    </w:p>
    <w:p>
      <w:pPr/>
      <w:r>
        <w:rPr/>
        <w:t xml:space="preserve">03.07.2027 - 06.07.2027 12 человек</w:t>
      </w:r>
    </w:p>
    <w:p>
      <w:pPr/>
      <w:r>
        <w:rPr/>
        <w:t xml:space="preserve">10.07.2027 - 13.07.2027 12 человек</w:t>
      </w:r>
    </w:p>
    <w:p>
      <w:pPr/>
      <w:r>
        <w:rPr/>
        <w:t xml:space="preserve">15.07.2027 - 18.07.2027 12 человек</w:t>
      </w:r>
    </w:p>
    <w:p>
      <w:pPr/>
      <w:r>
        <w:rPr/>
        <w:t xml:space="preserve">22.07.2027 - 25.07.2027 12 человек</w:t>
      </w:r>
    </w:p>
    <w:p>
      <w:pPr/>
      <w:r>
        <w:rPr/>
        <w:t xml:space="preserve">29.07.2027 - 01.08.2027 12 человек</w:t>
      </w:r>
    </w:p>
    <w:p>
      <w:pPr/>
      <w:r>
        <w:rPr/>
        <w:t xml:space="preserve">31.07.2027 - 03.08.2027 12 человек</w:t>
      </w:r>
    </w:p>
    <w:p>
      <w:pPr/>
      <w:r>
        <w:rPr/>
        <w:t xml:space="preserve">07.08.2027 - 10.08.2027 12 человек</w:t>
      </w:r>
    </w:p>
    <w:p>
      <w:pPr/>
      <w:r>
        <w:rPr/>
        <w:t xml:space="preserve">12.08.2027 - 15.08.2027 12 человек</w:t>
      </w:r>
    </w:p>
    <w:p>
      <w:pPr/>
      <w:r>
        <w:rPr/>
        <w:t xml:space="preserve">14.08.2027 - 18.08.2027 12 человек</w:t>
      </w:r>
    </w:p>
    <w:p>
      <w:pPr/>
      <w:r>
        <w:rPr/>
        <w:t xml:space="preserve">19.08.2027 - 22.08.2027 12 человек</w:t>
      </w:r>
    </w:p>
    <w:p>
      <w:pPr/>
      <w:r>
        <w:rPr/>
        <w:t xml:space="preserve">21.08.2027 - 24.08.2027 12 человек</w:t>
      </w:r>
    </w:p>
    <w:p>
      <w:pPr/>
      <w:r>
        <w:rPr/>
        <w:t xml:space="preserve">26.08.2027 - 29.08.2027 12 человек</w:t>
      </w:r>
    </w:p>
    <w:p>
      <w:pPr/>
      <w:r>
        <w:rPr/>
        <w:t xml:space="preserve">28.08.2027 - 30.08.2027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7" w:history="1">
        <w:r>
          <w:rPr/>
          <w:t xml:space="preserve">доставка</w:t>
        </w:r>
      </w:hyperlink>
    </w:p>
    <w:p/>
    <w:p/>
    <w:p>
      <w:pPr/>
      <w:r>
        <w:rPr>
          <w:b w:val="1"/>
          <w:bCs w:val="1"/>
        </w:rPr>
        <w:t xml:space="preserve">Совет от организаторов тура: покупать авиа-билеты в аэропорт г. Горно-Алтайск</w:t>
      </w:r>
    </w:p>
    <w:p>
      <w:pPr/>
      <w:r>
        <w:rPr/>
        <w:t xml:space="preserve">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1500,00 из аэропорта Барнаула до Таежника в одну сторону; 1300,00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BB90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laktu.ru/for-tourists/3-dostavka-turist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2026-10-15T22:24:42+00:00</dcterms:created>
  <dcterms:modified xsi:type="dcterms:W3CDTF">2026-10-15T22:24:42+00:00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